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989CB" w14:textId="77777777" w:rsidR="00744041" w:rsidRPr="00064B9B" w:rsidRDefault="00C80761">
      <w:pPr>
        <w:pStyle w:val="BodyText"/>
        <w:ind w:left="4319"/>
        <w:rPr>
          <w:lang w:val="lt-LT"/>
        </w:rPr>
      </w:pPr>
      <w:r w:rsidRPr="00064B9B">
        <w:rPr>
          <w:noProof/>
          <w:lang w:val="lt-LT"/>
        </w:rPr>
        <w:drawing>
          <wp:inline distT="0" distB="0" distL="0" distR="0" wp14:anchorId="3308C25A" wp14:editId="7214B2B6">
            <wp:extent cx="812670" cy="909447"/>
            <wp:effectExtent l="0" t="0" r="0" b="0"/>
            <wp:docPr id="1" name="image1.png" descr="A red and white flag with a horse and a sword on a horse and a stack of money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812670" cy="909447"/>
                    </a:xfrm>
                    <a:prstGeom prst="rect">
                      <a:avLst/>
                    </a:prstGeom>
                  </pic:spPr>
                </pic:pic>
              </a:graphicData>
            </a:graphic>
          </wp:inline>
        </w:drawing>
      </w:r>
    </w:p>
    <w:p w14:paraId="4D1819DF" w14:textId="77777777" w:rsidR="00744041" w:rsidRPr="00064B9B" w:rsidRDefault="00744041">
      <w:pPr>
        <w:pStyle w:val="BodyText"/>
        <w:spacing w:before="8"/>
        <w:rPr>
          <w:lang w:val="lt-LT"/>
        </w:rPr>
      </w:pPr>
    </w:p>
    <w:p w14:paraId="30A553C8" w14:textId="77777777" w:rsidR="00744041" w:rsidRPr="00064B9B" w:rsidRDefault="00C80761">
      <w:pPr>
        <w:pStyle w:val="Heading1"/>
        <w:spacing w:before="93"/>
        <w:ind w:left="3504" w:right="3504"/>
        <w:jc w:val="center"/>
        <w:rPr>
          <w:lang w:val="lt-LT"/>
        </w:rPr>
      </w:pPr>
      <w:r w:rsidRPr="00064B9B">
        <w:rPr>
          <w:lang w:val="lt-LT"/>
        </w:rPr>
        <w:t>TECHNINĖ SPECIFIKACIJA</w:t>
      </w:r>
    </w:p>
    <w:p w14:paraId="518BFC58" w14:textId="77777777" w:rsidR="00744041" w:rsidRPr="00064B9B" w:rsidRDefault="0095314C">
      <w:pPr>
        <w:pStyle w:val="BodyText"/>
        <w:spacing w:before="10"/>
        <w:rPr>
          <w:b/>
          <w:lang w:val="lt-LT"/>
        </w:rPr>
      </w:pPr>
      <w:r w:rsidRPr="00064B9B">
        <w:rPr>
          <w:noProof/>
          <w:lang w:val="lt-LT"/>
        </w:rPr>
        <mc:AlternateContent>
          <mc:Choice Requires="wpg">
            <w:drawing>
              <wp:anchor distT="0" distB="0" distL="0" distR="0" simplePos="0" relativeHeight="251658240" behindDoc="1" locked="0" layoutInCell="1" allowOverlap="1" wp14:anchorId="1F18DCEA" wp14:editId="17DFCCF6">
                <wp:simplePos x="0" y="0"/>
                <wp:positionH relativeFrom="page">
                  <wp:posOffset>701040</wp:posOffset>
                </wp:positionH>
                <wp:positionV relativeFrom="paragraph">
                  <wp:posOffset>162560</wp:posOffset>
                </wp:positionV>
                <wp:extent cx="6158230" cy="208915"/>
                <wp:effectExtent l="0" t="0" r="0" b="0"/>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208915"/>
                          <a:chOff x="1104" y="256"/>
                          <a:chExt cx="9698" cy="329"/>
                        </a:xfrm>
                      </wpg:grpSpPr>
                      <wps:wsp>
                        <wps:cNvPr id="17" name="Rectangle 19"/>
                        <wps:cNvSpPr>
                          <a:spLocks noChangeArrowheads="1"/>
                        </wps:cNvSpPr>
                        <wps:spPr bwMode="auto">
                          <a:xfrm>
                            <a:off x="1104" y="275"/>
                            <a:ext cx="9698" cy="291"/>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AutoShape 18"/>
                        <wps:cNvSpPr>
                          <a:spLocks/>
                        </wps:cNvSpPr>
                        <wps:spPr bwMode="auto">
                          <a:xfrm>
                            <a:off x="1104" y="256"/>
                            <a:ext cx="9698" cy="329"/>
                          </a:xfrm>
                          <a:custGeom>
                            <a:avLst/>
                            <a:gdLst>
                              <a:gd name="T0" fmla="+- 0 10802 1104"/>
                              <a:gd name="T1" fmla="*/ T0 w 9698"/>
                              <a:gd name="T2" fmla="+- 0 566 256"/>
                              <a:gd name="T3" fmla="*/ 566 h 329"/>
                              <a:gd name="T4" fmla="+- 0 1104 1104"/>
                              <a:gd name="T5" fmla="*/ T4 w 9698"/>
                              <a:gd name="T6" fmla="+- 0 566 256"/>
                              <a:gd name="T7" fmla="*/ 566 h 329"/>
                              <a:gd name="T8" fmla="+- 0 1104 1104"/>
                              <a:gd name="T9" fmla="*/ T8 w 9698"/>
                              <a:gd name="T10" fmla="+- 0 585 256"/>
                              <a:gd name="T11" fmla="*/ 585 h 329"/>
                              <a:gd name="T12" fmla="+- 0 10802 1104"/>
                              <a:gd name="T13" fmla="*/ T12 w 9698"/>
                              <a:gd name="T14" fmla="+- 0 585 256"/>
                              <a:gd name="T15" fmla="*/ 585 h 329"/>
                              <a:gd name="T16" fmla="+- 0 10802 1104"/>
                              <a:gd name="T17" fmla="*/ T16 w 9698"/>
                              <a:gd name="T18" fmla="+- 0 566 256"/>
                              <a:gd name="T19" fmla="*/ 566 h 329"/>
                              <a:gd name="T20" fmla="+- 0 10802 1104"/>
                              <a:gd name="T21" fmla="*/ T20 w 9698"/>
                              <a:gd name="T22" fmla="+- 0 256 256"/>
                              <a:gd name="T23" fmla="*/ 256 h 329"/>
                              <a:gd name="T24" fmla="+- 0 1104 1104"/>
                              <a:gd name="T25" fmla="*/ T24 w 9698"/>
                              <a:gd name="T26" fmla="+- 0 256 256"/>
                              <a:gd name="T27" fmla="*/ 256 h 329"/>
                              <a:gd name="T28" fmla="+- 0 1104 1104"/>
                              <a:gd name="T29" fmla="*/ T28 w 9698"/>
                              <a:gd name="T30" fmla="+- 0 276 256"/>
                              <a:gd name="T31" fmla="*/ 276 h 329"/>
                              <a:gd name="T32" fmla="+- 0 10802 1104"/>
                              <a:gd name="T33" fmla="*/ T32 w 9698"/>
                              <a:gd name="T34" fmla="+- 0 276 256"/>
                              <a:gd name="T35" fmla="*/ 276 h 329"/>
                              <a:gd name="T36" fmla="+- 0 10802 1104"/>
                              <a:gd name="T37" fmla="*/ T36 w 9698"/>
                              <a:gd name="T38" fmla="+- 0 256 256"/>
                              <a:gd name="T39" fmla="*/ 256 h 3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98" h="329">
                                <a:moveTo>
                                  <a:pt x="9698" y="310"/>
                                </a:moveTo>
                                <a:lnTo>
                                  <a:pt x="0" y="310"/>
                                </a:lnTo>
                                <a:lnTo>
                                  <a:pt x="0" y="329"/>
                                </a:lnTo>
                                <a:lnTo>
                                  <a:pt x="9698" y="329"/>
                                </a:lnTo>
                                <a:lnTo>
                                  <a:pt x="9698" y="310"/>
                                </a:lnTo>
                                <a:close/>
                                <a:moveTo>
                                  <a:pt x="9698" y="0"/>
                                </a:moveTo>
                                <a:lnTo>
                                  <a:pt x="0" y="0"/>
                                </a:lnTo>
                                <a:lnTo>
                                  <a:pt x="0" y="20"/>
                                </a:lnTo>
                                <a:lnTo>
                                  <a:pt x="9698" y="20"/>
                                </a:lnTo>
                                <a:lnTo>
                                  <a:pt x="969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Text Box 17"/>
                        <wps:cNvSpPr txBox="1">
                          <a:spLocks noChangeArrowheads="1"/>
                        </wps:cNvSpPr>
                        <wps:spPr bwMode="auto">
                          <a:xfrm>
                            <a:off x="1104" y="275"/>
                            <a:ext cx="9698"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192CB" w14:textId="77777777" w:rsidR="00C80761" w:rsidRDefault="00C80761">
                              <w:pPr>
                                <w:spacing w:before="19"/>
                                <w:ind w:left="28"/>
                                <w:rPr>
                                  <w:b/>
                                </w:rPr>
                              </w:pPr>
                              <w:r>
                                <w:rPr>
                                  <w:b/>
                                </w:rPr>
                                <w:t>1. SĄVOKOS IR SUTRUMPINIMAI/ BENDRA INFORMACIJA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18DCEA" id="Group 16" o:spid="_x0000_s1026" style="position:absolute;margin-left:55.2pt;margin-top:12.8pt;width:484.9pt;height:16.45pt;z-index:-251658240;mso-wrap-distance-left:0;mso-wrap-distance-right:0;mso-position-horizontal-relative:page" coordorigin="1104,256" coordsize="9698,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">
                <v:rect id="Rectangle 19" o:spid="_x0000_s1027" style="position:absolute;left:1104;top:275;width:9698;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" fillcolor="#d9d9d9" stroked="f"/>
                <v:shape id="AutoShape 18" o:spid="_x0000_s1028" style="position:absolute;left:1104;top:256;width:9698;height:329;visibility:visible;mso-wrap-style:square;v-text-anchor:top" coordsize="9698,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" path="m9698,310l,310r,19l9698,329r,-19xm9698,l,,,20r9698,l9698,xe" fillcolor="black" stroked="f">
                  <v:path arrowok="t" o:connecttype="custom" o:connectlocs="9698,566;0,566;0,585;9698,585;9698,566;9698,256;0,256;0,276;9698,276;9698,256" o:connectangles="0,0,0,0,0,0,0,0,0,0"/>
                </v:shape>
                <v:shapetype id="_x0000_t202" coordsize="21600,21600" o:spt="202" path="m,l,21600r21600,l21600,xe">
                  <v:stroke joinstyle="miter"/>
                  <v:path gradientshapeok="t" o:connecttype="rect"/>
                </v:shapetype>
                <v:shape id="Text Box 17" o:spid="_x0000_s1029" type="#_x0000_t202" style="position:absolute;left:1104;top:275;width:9698;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3B4192CB" w14:textId="77777777" w:rsidR="00C80761" w:rsidRDefault="00C80761">
                        <w:pPr>
                          <w:spacing w:before="19"/>
                          <w:ind w:left="28"/>
                          <w:rPr>
                            <w:b/>
                          </w:rPr>
                        </w:pPr>
                        <w:r>
                          <w:rPr>
                            <w:b/>
                          </w:rPr>
                          <w:t>1. SĄVOKOS IR SUTRUMPINIMAI/ BENDRA INFORMACIJA</w:t>
                        </w:r>
                      </w:p>
                    </w:txbxContent>
                  </v:textbox>
                </v:shape>
                <w10:wrap type="topAndBottom" anchorx="page"/>
              </v:group>
            </w:pict>
          </mc:Fallback>
        </mc:AlternateContent>
      </w:r>
    </w:p>
    <w:p w14:paraId="025C89E6" w14:textId="77777777" w:rsidR="00744041" w:rsidRPr="00064B9B" w:rsidRDefault="00C80761">
      <w:pPr>
        <w:pStyle w:val="ListParagraph"/>
        <w:numPr>
          <w:ilvl w:val="1"/>
          <w:numId w:val="8"/>
        </w:numPr>
        <w:tabs>
          <w:tab w:val="left" w:pos="700"/>
        </w:tabs>
        <w:spacing w:line="226" w:lineRule="exact"/>
        <w:jc w:val="both"/>
        <w:rPr>
          <w:b/>
          <w:lang w:val="lt-LT"/>
        </w:rPr>
      </w:pPr>
      <w:r w:rsidRPr="00064B9B">
        <w:rPr>
          <w:b/>
          <w:lang w:val="lt-LT"/>
        </w:rPr>
        <w:t>Pirkėjas / Perkančioji organizacija – Vilniaus</w:t>
      </w:r>
      <w:r w:rsidRPr="00064B9B">
        <w:rPr>
          <w:b/>
          <w:spacing w:val="-3"/>
          <w:lang w:val="lt-LT"/>
        </w:rPr>
        <w:t xml:space="preserve"> </w:t>
      </w:r>
      <w:r w:rsidRPr="00064B9B">
        <w:rPr>
          <w:b/>
          <w:lang w:val="lt-LT"/>
        </w:rPr>
        <w:t>universitetas.</w:t>
      </w:r>
    </w:p>
    <w:p w14:paraId="3322EC6F" w14:textId="2C8DD8FD" w:rsidR="00744041" w:rsidRPr="00064B9B" w:rsidRDefault="00C80761">
      <w:pPr>
        <w:pStyle w:val="ListParagraph"/>
        <w:numPr>
          <w:ilvl w:val="1"/>
          <w:numId w:val="8"/>
        </w:numPr>
        <w:tabs>
          <w:tab w:val="left" w:pos="700"/>
        </w:tabs>
        <w:ind w:left="133" w:right="130" w:firstLine="0"/>
        <w:jc w:val="both"/>
        <w:rPr>
          <w:lang w:val="lt-LT"/>
        </w:rPr>
      </w:pPr>
      <w:r w:rsidRPr="00064B9B">
        <w:rPr>
          <w:b/>
          <w:lang w:val="lt-LT"/>
        </w:rPr>
        <w:t>Tiekėjas</w:t>
      </w:r>
      <w:r w:rsidRPr="00064B9B">
        <w:rPr>
          <w:b/>
          <w:spacing w:val="-10"/>
          <w:lang w:val="lt-LT"/>
        </w:rPr>
        <w:t xml:space="preserve"> </w:t>
      </w:r>
      <w:r w:rsidRPr="00064B9B">
        <w:rPr>
          <w:lang w:val="lt-LT"/>
        </w:rPr>
        <w:t>–</w:t>
      </w:r>
      <w:r w:rsidRPr="00064B9B">
        <w:rPr>
          <w:spacing w:val="-10"/>
          <w:lang w:val="lt-LT"/>
        </w:rPr>
        <w:t xml:space="preserve"> </w:t>
      </w:r>
      <w:r w:rsidRPr="00064B9B">
        <w:rPr>
          <w:lang w:val="lt-LT"/>
        </w:rPr>
        <w:t>ūkio</w:t>
      </w:r>
      <w:r w:rsidRPr="00064B9B">
        <w:rPr>
          <w:spacing w:val="-10"/>
          <w:lang w:val="lt-LT"/>
        </w:rPr>
        <w:t xml:space="preserve"> </w:t>
      </w:r>
      <w:r w:rsidRPr="00064B9B">
        <w:rPr>
          <w:lang w:val="lt-LT"/>
        </w:rPr>
        <w:t>subjektas</w:t>
      </w:r>
      <w:r w:rsidRPr="00064B9B">
        <w:rPr>
          <w:spacing w:val="-6"/>
          <w:lang w:val="lt-LT"/>
        </w:rPr>
        <w:t xml:space="preserve"> </w:t>
      </w:r>
      <w:r w:rsidRPr="00064B9B">
        <w:rPr>
          <w:lang w:val="lt-LT"/>
        </w:rPr>
        <w:t>–</w:t>
      </w:r>
      <w:r w:rsidRPr="00064B9B">
        <w:rPr>
          <w:spacing w:val="-12"/>
          <w:lang w:val="lt-LT"/>
        </w:rPr>
        <w:t xml:space="preserve"> </w:t>
      </w:r>
      <w:r w:rsidRPr="00064B9B">
        <w:rPr>
          <w:lang w:val="lt-LT"/>
        </w:rPr>
        <w:t>fizinis</w:t>
      </w:r>
      <w:r w:rsidRPr="00064B9B">
        <w:rPr>
          <w:spacing w:val="-6"/>
          <w:lang w:val="lt-LT"/>
        </w:rPr>
        <w:t xml:space="preserve"> </w:t>
      </w:r>
      <w:r w:rsidRPr="00064B9B">
        <w:rPr>
          <w:lang w:val="lt-LT"/>
        </w:rPr>
        <w:t>asmuo,</w:t>
      </w:r>
      <w:r w:rsidRPr="00064B9B">
        <w:rPr>
          <w:spacing w:val="-8"/>
          <w:lang w:val="lt-LT"/>
        </w:rPr>
        <w:t xml:space="preserve"> </w:t>
      </w:r>
      <w:r w:rsidRPr="00064B9B">
        <w:rPr>
          <w:lang w:val="lt-LT"/>
        </w:rPr>
        <w:t>privatusis</w:t>
      </w:r>
      <w:r w:rsidRPr="00064B9B">
        <w:rPr>
          <w:spacing w:val="-7"/>
          <w:lang w:val="lt-LT"/>
        </w:rPr>
        <w:t xml:space="preserve"> </w:t>
      </w:r>
      <w:r w:rsidRPr="00064B9B">
        <w:rPr>
          <w:lang w:val="lt-LT"/>
        </w:rPr>
        <w:t>ar</w:t>
      </w:r>
      <w:r w:rsidRPr="00064B9B">
        <w:rPr>
          <w:spacing w:val="-9"/>
          <w:lang w:val="lt-LT"/>
        </w:rPr>
        <w:t xml:space="preserve"> </w:t>
      </w:r>
      <w:r w:rsidRPr="00064B9B">
        <w:rPr>
          <w:lang w:val="lt-LT"/>
        </w:rPr>
        <w:t>viešasis</w:t>
      </w:r>
      <w:r w:rsidRPr="00064B9B">
        <w:rPr>
          <w:spacing w:val="-12"/>
          <w:lang w:val="lt-LT"/>
        </w:rPr>
        <w:t xml:space="preserve"> </w:t>
      </w:r>
      <w:r w:rsidRPr="00064B9B">
        <w:rPr>
          <w:lang w:val="lt-LT"/>
        </w:rPr>
        <w:t>juridinis</w:t>
      </w:r>
      <w:r w:rsidRPr="00064B9B">
        <w:rPr>
          <w:spacing w:val="-7"/>
          <w:lang w:val="lt-LT"/>
        </w:rPr>
        <w:t xml:space="preserve"> </w:t>
      </w:r>
      <w:r w:rsidRPr="00064B9B">
        <w:rPr>
          <w:lang w:val="lt-LT"/>
        </w:rPr>
        <w:t>asmuo,</w:t>
      </w:r>
      <w:r w:rsidRPr="00064B9B">
        <w:rPr>
          <w:spacing w:val="-8"/>
          <w:lang w:val="lt-LT"/>
        </w:rPr>
        <w:t xml:space="preserve"> </w:t>
      </w:r>
      <w:r w:rsidRPr="00064B9B">
        <w:rPr>
          <w:lang w:val="lt-LT"/>
        </w:rPr>
        <w:t>kita</w:t>
      </w:r>
      <w:r w:rsidRPr="00064B9B">
        <w:rPr>
          <w:spacing w:val="-9"/>
          <w:lang w:val="lt-LT"/>
        </w:rPr>
        <w:t xml:space="preserve"> </w:t>
      </w:r>
      <w:r w:rsidRPr="00064B9B">
        <w:rPr>
          <w:lang w:val="lt-LT"/>
        </w:rPr>
        <w:t>organizacija ir jų padalinys arba tokių asmenų grupė, įskaitant laikinas ūkio subjektų asociacijas, su kuriuo Pirkėjas sudarys šio Pirkimo</w:t>
      </w:r>
      <w:r w:rsidRPr="00064B9B">
        <w:rPr>
          <w:spacing w:val="-4"/>
          <w:lang w:val="lt-LT"/>
        </w:rPr>
        <w:t xml:space="preserve"> </w:t>
      </w:r>
      <w:r w:rsidRPr="00064B9B">
        <w:rPr>
          <w:lang w:val="lt-LT"/>
        </w:rPr>
        <w:t>sutartį.</w:t>
      </w:r>
    </w:p>
    <w:p w14:paraId="5DD53AC9" w14:textId="77777777" w:rsidR="00744041" w:rsidRDefault="00C80761">
      <w:pPr>
        <w:pStyle w:val="ListParagraph"/>
        <w:numPr>
          <w:ilvl w:val="1"/>
          <w:numId w:val="8"/>
        </w:numPr>
        <w:tabs>
          <w:tab w:val="left" w:pos="700"/>
        </w:tabs>
        <w:spacing w:after="3"/>
        <w:jc w:val="both"/>
        <w:rPr>
          <w:lang w:val="lt-LT"/>
        </w:rPr>
      </w:pPr>
      <w:r w:rsidRPr="00064B9B">
        <w:rPr>
          <w:b/>
          <w:lang w:val="lt-LT"/>
        </w:rPr>
        <w:t xml:space="preserve">Sutartis </w:t>
      </w:r>
      <w:r w:rsidRPr="00064B9B">
        <w:rPr>
          <w:lang w:val="lt-LT"/>
        </w:rPr>
        <w:t>– Pirkimo sutartis, sudaroma tarp Tiekėjo ir Pirkėjo dėl šio Pirkimo</w:t>
      </w:r>
      <w:r w:rsidRPr="00064B9B">
        <w:rPr>
          <w:spacing w:val="-16"/>
          <w:lang w:val="lt-LT"/>
        </w:rPr>
        <w:t xml:space="preserve"> </w:t>
      </w:r>
      <w:r w:rsidRPr="00064B9B">
        <w:rPr>
          <w:lang w:val="lt-LT"/>
        </w:rPr>
        <w:t>objekto.</w:t>
      </w:r>
    </w:p>
    <w:p w14:paraId="3860EB47" w14:textId="531B10E2" w:rsidR="0041572E" w:rsidRPr="0041572E" w:rsidRDefault="0041572E" w:rsidP="0041572E">
      <w:pPr>
        <w:pStyle w:val="ListParagraph"/>
        <w:numPr>
          <w:ilvl w:val="1"/>
          <w:numId w:val="8"/>
        </w:numPr>
        <w:jc w:val="both"/>
        <w:rPr>
          <w:lang w:val="lt-LT"/>
        </w:rPr>
      </w:pPr>
      <w:r w:rsidRPr="0041572E">
        <w:rPr>
          <w:b/>
          <w:lang w:val="lt-LT"/>
        </w:rPr>
        <w:t xml:space="preserve">Projektas </w:t>
      </w:r>
      <w:r w:rsidRPr="0041572E">
        <w:rPr>
          <w:lang w:val="lt-LT"/>
        </w:rPr>
        <w:t xml:space="preserve">– </w:t>
      </w:r>
      <w:r w:rsidRPr="0041572E">
        <w:rPr>
          <w:lang w:val="lt-LT"/>
        </w:rPr>
        <w:t xml:space="preserve">Vilniaus universitetas, siekdamas įgyvendinti projektą </w:t>
      </w:r>
      <w:r w:rsidR="00BD6E37">
        <w:rPr>
          <w:lang w:val="lt-LT"/>
        </w:rPr>
        <w:t xml:space="preserve">ES </w:t>
      </w:r>
      <w:r w:rsidRPr="0041572E">
        <w:rPr>
          <w:lang w:val="lt-LT"/>
        </w:rPr>
        <w:t>„Europos Horizontas”   numato įsigyti toliau nurodytą prekę.</w:t>
      </w:r>
    </w:p>
    <w:p w14:paraId="583D2768" w14:textId="77777777" w:rsidR="00744041" w:rsidRPr="00064B9B" w:rsidRDefault="0095314C">
      <w:pPr>
        <w:pStyle w:val="BodyText"/>
        <w:ind w:left="104"/>
        <w:rPr>
          <w:lang w:val="lt-LT"/>
        </w:rPr>
      </w:pPr>
      <w:r w:rsidRPr="00064B9B">
        <w:rPr>
          <w:noProof/>
          <w:lang w:val="lt-LT"/>
        </w:rPr>
        <mc:AlternateContent>
          <mc:Choice Requires="wpg">
            <w:drawing>
              <wp:inline distT="0" distB="0" distL="0" distR="0" wp14:anchorId="7FC6A592" wp14:editId="02CAD8B0">
                <wp:extent cx="6158230" cy="207645"/>
                <wp:effectExtent l="0" t="635" r="0" b="127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207645"/>
                          <a:chOff x="0" y="0"/>
                          <a:chExt cx="9698" cy="327"/>
                        </a:xfrm>
                      </wpg:grpSpPr>
                      <wps:wsp>
                        <wps:cNvPr id="13" name="Rectangle 15"/>
                        <wps:cNvSpPr>
                          <a:spLocks noChangeArrowheads="1"/>
                        </wps:cNvSpPr>
                        <wps:spPr bwMode="auto">
                          <a:xfrm>
                            <a:off x="0" y="19"/>
                            <a:ext cx="9698" cy="288"/>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AutoShape 14"/>
                        <wps:cNvSpPr>
                          <a:spLocks/>
                        </wps:cNvSpPr>
                        <wps:spPr bwMode="auto">
                          <a:xfrm>
                            <a:off x="0" y="0"/>
                            <a:ext cx="9698" cy="327"/>
                          </a:xfrm>
                          <a:custGeom>
                            <a:avLst/>
                            <a:gdLst>
                              <a:gd name="T0" fmla="*/ 9698 w 9698"/>
                              <a:gd name="T1" fmla="*/ 307 h 327"/>
                              <a:gd name="T2" fmla="*/ 0 w 9698"/>
                              <a:gd name="T3" fmla="*/ 307 h 327"/>
                              <a:gd name="T4" fmla="*/ 0 w 9698"/>
                              <a:gd name="T5" fmla="*/ 326 h 327"/>
                              <a:gd name="T6" fmla="*/ 9698 w 9698"/>
                              <a:gd name="T7" fmla="*/ 326 h 327"/>
                              <a:gd name="T8" fmla="*/ 9698 w 9698"/>
                              <a:gd name="T9" fmla="*/ 307 h 327"/>
                              <a:gd name="T10" fmla="*/ 9698 w 9698"/>
                              <a:gd name="T11" fmla="*/ 0 h 327"/>
                              <a:gd name="T12" fmla="*/ 0 w 9698"/>
                              <a:gd name="T13" fmla="*/ 0 h 327"/>
                              <a:gd name="T14" fmla="*/ 0 w 9698"/>
                              <a:gd name="T15" fmla="*/ 19 h 327"/>
                              <a:gd name="T16" fmla="*/ 9698 w 9698"/>
                              <a:gd name="T17" fmla="*/ 19 h 327"/>
                              <a:gd name="T18" fmla="*/ 9698 w 9698"/>
                              <a:gd name="T19" fmla="*/ 0 h 3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698" h="327">
                                <a:moveTo>
                                  <a:pt x="9698" y="307"/>
                                </a:moveTo>
                                <a:lnTo>
                                  <a:pt x="0" y="307"/>
                                </a:lnTo>
                                <a:lnTo>
                                  <a:pt x="0" y="326"/>
                                </a:lnTo>
                                <a:lnTo>
                                  <a:pt x="9698" y="326"/>
                                </a:lnTo>
                                <a:lnTo>
                                  <a:pt x="9698" y="307"/>
                                </a:lnTo>
                                <a:close/>
                                <a:moveTo>
                                  <a:pt x="9698" y="0"/>
                                </a:moveTo>
                                <a:lnTo>
                                  <a:pt x="0" y="0"/>
                                </a:lnTo>
                                <a:lnTo>
                                  <a:pt x="0" y="19"/>
                                </a:lnTo>
                                <a:lnTo>
                                  <a:pt x="9698" y="19"/>
                                </a:lnTo>
                                <a:lnTo>
                                  <a:pt x="969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Text Box 13"/>
                        <wps:cNvSpPr txBox="1">
                          <a:spLocks noChangeArrowheads="1"/>
                        </wps:cNvSpPr>
                        <wps:spPr bwMode="auto">
                          <a:xfrm>
                            <a:off x="0" y="19"/>
                            <a:ext cx="9698"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04EF1" w14:textId="77777777" w:rsidR="00C80761" w:rsidRDefault="00C80761">
                              <w:pPr>
                                <w:spacing w:before="19"/>
                                <w:ind w:left="28"/>
                                <w:rPr>
                                  <w:b/>
                                </w:rPr>
                              </w:pPr>
                              <w:r>
                                <w:rPr>
                                  <w:b/>
                                </w:rPr>
                                <w:t>2. PIRKIMO OBJEKTAS</w:t>
                              </w:r>
                            </w:p>
                          </w:txbxContent>
                        </wps:txbx>
                        <wps:bodyPr rot="0" vert="horz" wrap="square" lIns="0" tIns="0" rIns="0" bIns="0" anchor="t" anchorCtr="0" upright="1">
                          <a:noAutofit/>
                        </wps:bodyPr>
                      </wps:wsp>
                    </wpg:wgp>
                  </a:graphicData>
                </a:graphic>
              </wp:inline>
            </w:drawing>
          </mc:Choice>
          <mc:Fallback>
            <w:pict>
              <v:group w14:anchorId="7FC6A592" id="Group 12" o:spid="_x0000_s1030" style="width:484.9pt;height:16.35pt;mso-position-horizontal-relative:char;mso-position-vertical-relative:line" coordsize="9698,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">
                <v:rect id="Rectangle 15" o:spid="_x0000_s1031" style="position:absolute;top:19;width:969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" fillcolor="#d9d9d9" stroked="f"/>
                <v:shape id="AutoShape 14" o:spid="_x0000_s1032" style="position:absolute;width:9698;height:327;visibility:visible;mso-wrap-style:square;v-text-anchor:top" coordsize="969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" path="m9698,307l,307r,19l9698,326r,-19xm9698,l,,,19r9698,l9698,xe" fillcolor="black" stroked="f">
                  <v:path arrowok="t" o:connecttype="custom" o:connectlocs="9698,307;0,307;0,326;9698,326;9698,307;9698,0;0,0;0,19;9698,19;9698,0" o:connectangles="0,0,0,0,0,0,0,0,0,0"/>
                </v:shape>
                <v:shape id="Text Box 13" o:spid="_x0000_s1033" type="#_x0000_t202" style="position:absolute;top:19;width:969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42004EF1" w14:textId="77777777" w:rsidR="00C80761" w:rsidRDefault="00C80761">
                        <w:pPr>
                          <w:spacing w:before="19"/>
                          <w:ind w:left="28"/>
                          <w:rPr>
                            <w:b/>
                          </w:rPr>
                        </w:pPr>
                        <w:r>
                          <w:rPr>
                            <w:b/>
                          </w:rPr>
                          <w:t>2. PIRKIMO OBJEKTAS</w:t>
                        </w:r>
                      </w:p>
                    </w:txbxContent>
                  </v:textbox>
                </v:shape>
                <w10:anchorlock/>
              </v:group>
            </w:pict>
          </mc:Fallback>
        </mc:AlternateContent>
      </w:r>
    </w:p>
    <w:p w14:paraId="33B617F4" w14:textId="06E2C3EC" w:rsidR="00744041" w:rsidRPr="005B5814" w:rsidRDefault="00C80761" w:rsidP="0016775B">
      <w:pPr>
        <w:pStyle w:val="ListParagraph"/>
        <w:numPr>
          <w:ilvl w:val="1"/>
          <w:numId w:val="7"/>
        </w:numPr>
        <w:tabs>
          <w:tab w:val="left" w:pos="700"/>
        </w:tabs>
        <w:spacing w:before="1" w:line="252" w:lineRule="exact"/>
        <w:ind w:left="133" w:right="129" w:firstLine="9"/>
        <w:jc w:val="both"/>
        <w:rPr>
          <w:lang w:val="lt-LT"/>
        </w:rPr>
      </w:pPr>
      <w:r w:rsidRPr="00064B9B">
        <w:rPr>
          <w:lang w:val="lt-LT"/>
        </w:rPr>
        <w:t>Pirkimo</w:t>
      </w:r>
      <w:r w:rsidRPr="00064B9B">
        <w:rPr>
          <w:spacing w:val="-10"/>
          <w:lang w:val="lt-LT"/>
        </w:rPr>
        <w:t xml:space="preserve"> </w:t>
      </w:r>
      <w:r w:rsidRPr="00064B9B">
        <w:rPr>
          <w:lang w:val="lt-LT"/>
        </w:rPr>
        <w:t>objektas</w:t>
      </w:r>
      <w:r w:rsidRPr="00064B9B">
        <w:rPr>
          <w:spacing w:val="-7"/>
          <w:lang w:val="lt-LT"/>
        </w:rPr>
        <w:t xml:space="preserve"> </w:t>
      </w:r>
      <w:r w:rsidRPr="00064B9B">
        <w:rPr>
          <w:lang w:val="lt-LT"/>
        </w:rPr>
        <w:t>–</w:t>
      </w:r>
      <w:r w:rsidRPr="00064B9B">
        <w:rPr>
          <w:spacing w:val="-11"/>
          <w:lang w:val="lt-LT"/>
        </w:rPr>
        <w:t xml:space="preserve"> </w:t>
      </w:r>
      <w:r w:rsidR="0095314C" w:rsidRPr="00064B9B">
        <w:rPr>
          <w:bCs/>
          <w:lang w:val="lt-LT"/>
        </w:rPr>
        <w:t xml:space="preserve">Įranga </w:t>
      </w:r>
      <w:r w:rsidR="005C2030" w:rsidRPr="00064B9B">
        <w:rPr>
          <w:bCs/>
          <w:lang w:val="lt-LT"/>
        </w:rPr>
        <w:t>r</w:t>
      </w:r>
      <w:r w:rsidR="0095314C" w:rsidRPr="00064B9B">
        <w:rPr>
          <w:bCs/>
          <w:lang w:val="lt-LT"/>
        </w:rPr>
        <w:t>entgeno difrakcinei analizei</w:t>
      </w:r>
      <w:r w:rsidRPr="00064B9B">
        <w:rPr>
          <w:spacing w:val="-8"/>
          <w:lang w:val="lt-LT"/>
        </w:rPr>
        <w:t xml:space="preserve"> </w:t>
      </w:r>
      <w:r w:rsidRPr="00987B63">
        <w:rPr>
          <w:lang w:val="lt-LT"/>
        </w:rPr>
        <w:t>(toliau</w:t>
      </w:r>
      <w:r w:rsidRPr="00987B63">
        <w:rPr>
          <w:spacing w:val="-9"/>
          <w:lang w:val="lt-LT"/>
        </w:rPr>
        <w:t xml:space="preserve"> </w:t>
      </w:r>
      <w:r w:rsidRPr="00987B63">
        <w:rPr>
          <w:lang w:val="lt-LT"/>
        </w:rPr>
        <w:t>–</w:t>
      </w:r>
      <w:r w:rsidRPr="00987B63">
        <w:rPr>
          <w:spacing w:val="-11"/>
          <w:lang w:val="lt-LT"/>
        </w:rPr>
        <w:t xml:space="preserve"> </w:t>
      </w:r>
      <w:r w:rsidRPr="00987B63">
        <w:rPr>
          <w:lang w:val="lt-LT"/>
        </w:rPr>
        <w:t>Prekės)</w:t>
      </w:r>
      <w:r w:rsidRPr="00987B63">
        <w:rPr>
          <w:spacing w:val="-7"/>
          <w:lang w:val="lt-LT"/>
        </w:rPr>
        <w:t xml:space="preserve"> </w:t>
      </w:r>
      <w:r w:rsidRPr="00987B63">
        <w:rPr>
          <w:lang w:val="lt-LT"/>
        </w:rPr>
        <w:t>bei</w:t>
      </w:r>
      <w:r w:rsidRPr="00987B63">
        <w:rPr>
          <w:spacing w:val="-12"/>
          <w:lang w:val="lt-LT"/>
        </w:rPr>
        <w:t xml:space="preserve"> </w:t>
      </w:r>
      <w:r w:rsidRPr="00987B63">
        <w:rPr>
          <w:lang w:val="lt-LT"/>
        </w:rPr>
        <w:t>su</w:t>
      </w:r>
      <w:r w:rsidRPr="00987B63">
        <w:rPr>
          <w:spacing w:val="-9"/>
          <w:lang w:val="lt-LT"/>
        </w:rPr>
        <w:t xml:space="preserve"> </w:t>
      </w:r>
      <w:r w:rsidRPr="00987B63">
        <w:rPr>
          <w:lang w:val="lt-LT"/>
        </w:rPr>
        <w:t>Prekėmi</w:t>
      </w:r>
      <w:r w:rsidR="0016775B" w:rsidRPr="00987B63">
        <w:rPr>
          <w:lang w:val="lt-LT"/>
        </w:rPr>
        <w:t xml:space="preserve">s </w:t>
      </w:r>
      <w:r w:rsidRPr="00987B63">
        <w:rPr>
          <w:lang w:val="lt-LT"/>
        </w:rPr>
        <w:t>susijusios paslaugos.</w:t>
      </w:r>
    </w:p>
    <w:p w14:paraId="6BC1AF26" w14:textId="77777777" w:rsidR="00744041" w:rsidRPr="00987B63" w:rsidRDefault="00C80761" w:rsidP="0016775B">
      <w:pPr>
        <w:pStyle w:val="ListParagraph"/>
        <w:numPr>
          <w:ilvl w:val="1"/>
          <w:numId w:val="7"/>
        </w:numPr>
        <w:tabs>
          <w:tab w:val="left" w:pos="700"/>
        </w:tabs>
        <w:ind w:left="133" w:right="130" w:firstLine="0"/>
        <w:jc w:val="both"/>
        <w:rPr>
          <w:lang w:val="lt-LT"/>
        </w:rPr>
      </w:pPr>
      <w:r w:rsidRPr="00987B63">
        <w:rPr>
          <w:lang w:val="lt-LT"/>
        </w:rPr>
        <w:t>Pirkimo objektas į pirkimo objekto dalis neskaidomas, todėl Tiekėjas privalo teikti pasiūlymą visai žemiau nurodytai pirkimo objekto</w:t>
      </w:r>
      <w:r w:rsidRPr="00987B63">
        <w:rPr>
          <w:spacing w:val="-6"/>
          <w:lang w:val="lt-LT"/>
        </w:rPr>
        <w:t xml:space="preserve"> </w:t>
      </w:r>
      <w:r w:rsidRPr="00987B63">
        <w:rPr>
          <w:lang w:val="lt-LT"/>
        </w:rPr>
        <w:t>apimčiai.</w:t>
      </w:r>
    </w:p>
    <w:p w14:paraId="006937E6" w14:textId="77777777" w:rsidR="00744041" w:rsidRPr="00987B63" w:rsidRDefault="00C80761" w:rsidP="0016775B">
      <w:pPr>
        <w:pStyle w:val="ListParagraph"/>
        <w:numPr>
          <w:ilvl w:val="1"/>
          <w:numId w:val="7"/>
        </w:numPr>
        <w:tabs>
          <w:tab w:val="left" w:pos="700"/>
        </w:tabs>
        <w:spacing w:line="252" w:lineRule="exact"/>
        <w:jc w:val="both"/>
        <w:rPr>
          <w:lang w:val="lt-LT"/>
        </w:rPr>
      </w:pPr>
      <w:r w:rsidRPr="00987B63">
        <w:rPr>
          <w:lang w:val="lt-LT"/>
        </w:rPr>
        <w:t xml:space="preserve">Prekių pristatymo vieta – </w:t>
      </w:r>
      <w:r w:rsidR="0095314C" w:rsidRPr="00987B63">
        <w:rPr>
          <w:lang w:val="lt-LT"/>
        </w:rPr>
        <w:t>Saulėtekio al. 3</w:t>
      </w:r>
      <w:r w:rsidRPr="00987B63">
        <w:rPr>
          <w:lang w:val="lt-LT"/>
        </w:rPr>
        <w:t>,</w:t>
      </w:r>
      <w:r w:rsidRPr="00987B63">
        <w:rPr>
          <w:spacing w:val="-7"/>
          <w:lang w:val="lt-LT"/>
        </w:rPr>
        <w:t xml:space="preserve"> </w:t>
      </w:r>
      <w:r w:rsidRPr="00987B63">
        <w:rPr>
          <w:lang w:val="lt-LT"/>
        </w:rPr>
        <w:t>Vilnius.</w:t>
      </w:r>
    </w:p>
    <w:p w14:paraId="5F922607" w14:textId="77777777" w:rsidR="00744041" w:rsidRPr="00987B63" w:rsidRDefault="00C80761">
      <w:pPr>
        <w:pStyle w:val="ListParagraph"/>
        <w:numPr>
          <w:ilvl w:val="1"/>
          <w:numId w:val="7"/>
        </w:numPr>
        <w:tabs>
          <w:tab w:val="left" w:pos="700"/>
        </w:tabs>
        <w:spacing w:line="252" w:lineRule="exact"/>
        <w:rPr>
          <w:lang w:val="lt-LT"/>
        </w:rPr>
      </w:pPr>
      <w:r w:rsidRPr="00987B63">
        <w:rPr>
          <w:lang w:val="lt-LT"/>
        </w:rPr>
        <w:t>Prekių</w:t>
      </w:r>
      <w:r w:rsidRPr="00987B63">
        <w:rPr>
          <w:spacing w:val="-1"/>
          <w:lang w:val="lt-LT"/>
        </w:rPr>
        <w:t xml:space="preserve"> </w:t>
      </w:r>
      <w:r w:rsidRPr="00987B63">
        <w:rPr>
          <w:lang w:val="lt-LT"/>
        </w:rPr>
        <w:t>kiekiai:</w:t>
      </w:r>
    </w:p>
    <w:p w14:paraId="04C9D295" w14:textId="77777777" w:rsidR="00744041" w:rsidRPr="00987B63" w:rsidRDefault="00C80761">
      <w:pPr>
        <w:pStyle w:val="Heading1"/>
        <w:ind w:right="132"/>
        <w:rPr>
          <w:lang w:val="lt-LT"/>
        </w:rPr>
      </w:pPr>
      <w:r w:rsidRPr="00987B63">
        <w:rPr>
          <w:lang w:val="lt-LT"/>
        </w:rPr>
        <w:t>1</w:t>
      </w:r>
      <w:r w:rsidRPr="00987B63">
        <w:rPr>
          <w:spacing w:val="-6"/>
          <w:lang w:val="lt-LT"/>
        </w:rPr>
        <w:t xml:space="preserve"> </w:t>
      </w:r>
      <w:r w:rsidRPr="00987B63">
        <w:rPr>
          <w:lang w:val="lt-LT"/>
        </w:rPr>
        <w:t>lentelė.</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5"/>
        <w:gridCol w:w="2796"/>
        <w:gridCol w:w="1447"/>
        <w:gridCol w:w="1378"/>
        <w:gridCol w:w="1329"/>
        <w:gridCol w:w="1963"/>
      </w:tblGrid>
      <w:tr w:rsidR="00744041" w:rsidRPr="00987B63" w14:paraId="6394506B" w14:textId="77777777">
        <w:trPr>
          <w:trHeight w:val="254"/>
        </w:trPr>
        <w:tc>
          <w:tcPr>
            <w:tcW w:w="715" w:type="dxa"/>
            <w:vMerge w:val="restart"/>
          </w:tcPr>
          <w:p w14:paraId="5AC8C5DF" w14:textId="77777777" w:rsidR="00744041" w:rsidRPr="00987B63" w:rsidRDefault="00C80761" w:rsidP="00510F36">
            <w:pPr>
              <w:pStyle w:val="TableParagraph"/>
              <w:ind w:left="0" w:right="163"/>
              <w:jc w:val="center"/>
              <w:rPr>
                <w:b/>
                <w:lang w:val="lt-LT"/>
              </w:rPr>
            </w:pPr>
            <w:r w:rsidRPr="00987B63">
              <w:rPr>
                <w:b/>
                <w:lang w:val="lt-LT"/>
              </w:rPr>
              <w:t>Eil. Nr.</w:t>
            </w:r>
          </w:p>
        </w:tc>
        <w:tc>
          <w:tcPr>
            <w:tcW w:w="2796" w:type="dxa"/>
            <w:vMerge w:val="restart"/>
          </w:tcPr>
          <w:p w14:paraId="0C75C5CA" w14:textId="77777777" w:rsidR="00744041" w:rsidRPr="00987B63" w:rsidRDefault="00C80761" w:rsidP="00510F36">
            <w:pPr>
              <w:pStyle w:val="TableParagraph"/>
              <w:spacing w:before="166"/>
              <w:ind w:left="0"/>
              <w:jc w:val="center"/>
              <w:rPr>
                <w:b/>
                <w:lang w:val="lt-LT"/>
              </w:rPr>
            </w:pPr>
            <w:r w:rsidRPr="00987B63">
              <w:rPr>
                <w:b/>
                <w:lang w:val="lt-LT"/>
              </w:rPr>
              <w:t>Prekės pavadinimas</w:t>
            </w:r>
          </w:p>
        </w:tc>
        <w:tc>
          <w:tcPr>
            <w:tcW w:w="1447" w:type="dxa"/>
            <w:vMerge w:val="restart"/>
          </w:tcPr>
          <w:p w14:paraId="06D49C50" w14:textId="77777777" w:rsidR="00744041" w:rsidRPr="00987B63" w:rsidRDefault="00C80761" w:rsidP="00F579C9">
            <w:pPr>
              <w:pStyle w:val="TableParagraph"/>
              <w:spacing w:before="189"/>
              <w:ind w:left="0" w:right="-3"/>
              <w:jc w:val="center"/>
              <w:rPr>
                <w:b/>
                <w:lang w:val="lt-LT"/>
              </w:rPr>
            </w:pPr>
            <w:r w:rsidRPr="00987B63">
              <w:rPr>
                <w:b/>
                <w:lang w:val="lt-LT"/>
              </w:rPr>
              <w:t>Prekių kiekis ir mato vnt.</w:t>
            </w:r>
          </w:p>
        </w:tc>
        <w:tc>
          <w:tcPr>
            <w:tcW w:w="2707" w:type="dxa"/>
            <w:gridSpan w:val="2"/>
          </w:tcPr>
          <w:p w14:paraId="257D4F5A" w14:textId="77777777" w:rsidR="00744041" w:rsidRPr="00987B63" w:rsidRDefault="00C80761">
            <w:pPr>
              <w:pStyle w:val="TableParagraph"/>
              <w:spacing w:line="234" w:lineRule="exact"/>
              <w:ind w:left="339"/>
              <w:rPr>
                <w:b/>
                <w:lang w:val="lt-LT"/>
              </w:rPr>
            </w:pPr>
            <w:r w:rsidRPr="00987B63">
              <w:rPr>
                <w:b/>
                <w:lang w:val="lt-LT"/>
              </w:rPr>
              <w:t>Užsakymų teikimas</w:t>
            </w:r>
          </w:p>
        </w:tc>
        <w:tc>
          <w:tcPr>
            <w:tcW w:w="1963" w:type="dxa"/>
            <w:vMerge w:val="restart"/>
          </w:tcPr>
          <w:p w14:paraId="7B32B69B" w14:textId="61FC20BC" w:rsidR="00744041" w:rsidRPr="00987B63" w:rsidRDefault="00C80761">
            <w:pPr>
              <w:pStyle w:val="TableParagraph"/>
              <w:ind w:left="292" w:right="273" w:hanging="6"/>
              <w:jc w:val="center"/>
              <w:rPr>
                <w:b/>
                <w:lang w:val="lt-LT"/>
              </w:rPr>
            </w:pPr>
            <w:r w:rsidRPr="00987B63">
              <w:rPr>
                <w:b/>
                <w:lang w:val="lt-LT"/>
              </w:rPr>
              <w:t>Prekių pristatymo terminas nuo Sutarties įsigaliojimo</w:t>
            </w:r>
            <w:r w:rsidR="00DB1E54" w:rsidRPr="00987B63">
              <w:rPr>
                <w:b/>
                <w:lang w:val="lt-LT"/>
              </w:rPr>
              <w:t xml:space="preserve"> dienos</w:t>
            </w:r>
          </w:p>
        </w:tc>
      </w:tr>
      <w:tr w:rsidR="00744041" w:rsidRPr="00987B63" w14:paraId="581B08BF" w14:textId="77777777" w:rsidTr="57FE8207">
        <w:trPr>
          <w:trHeight w:val="450"/>
        </w:trPr>
        <w:tc>
          <w:tcPr>
            <w:tcW w:w="715" w:type="dxa"/>
            <w:vMerge/>
          </w:tcPr>
          <w:p w14:paraId="4BDDF94E" w14:textId="77777777" w:rsidR="00744041" w:rsidRPr="00987B63" w:rsidRDefault="00744041">
            <w:pPr>
              <w:rPr>
                <w:lang w:val="lt-LT"/>
              </w:rPr>
            </w:pPr>
          </w:p>
        </w:tc>
        <w:tc>
          <w:tcPr>
            <w:tcW w:w="2796" w:type="dxa"/>
            <w:vMerge/>
          </w:tcPr>
          <w:p w14:paraId="1DB1F669" w14:textId="77777777" w:rsidR="00744041" w:rsidRPr="00987B63" w:rsidRDefault="00744041">
            <w:pPr>
              <w:rPr>
                <w:lang w:val="lt-LT"/>
              </w:rPr>
            </w:pPr>
          </w:p>
        </w:tc>
        <w:tc>
          <w:tcPr>
            <w:tcW w:w="1447" w:type="dxa"/>
            <w:vMerge/>
          </w:tcPr>
          <w:p w14:paraId="4F46E226" w14:textId="77777777" w:rsidR="00744041" w:rsidRPr="00987B63" w:rsidRDefault="00744041">
            <w:pPr>
              <w:rPr>
                <w:lang w:val="lt-LT"/>
              </w:rPr>
            </w:pPr>
          </w:p>
        </w:tc>
        <w:tc>
          <w:tcPr>
            <w:tcW w:w="1378" w:type="dxa"/>
          </w:tcPr>
          <w:p w14:paraId="28EE4F57" w14:textId="29AB3ED3" w:rsidR="00744041" w:rsidRPr="00987B63" w:rsidRDefault="00C80761" w:rsidP="00510F36">
            <w:pPr>
              <w:pStyle w:val="TableParagraph"/>
              <w:ind w:left="133" w:right="117"/>
              <w:jc w:val="center"/>
              <w:rPr>
                <w:b/>
                <w:lang w:val="lt-LT"/>
              </w:rPr>
            </w:pPr>
            <w:r w:rsidRPr="00987B63">
              <w:rPr>
                <w:b/>
                <w:lang w:val="lt-LT"/>
              </w:rPr>
              <w:t>Tai</w:t>
            </w:r>
            <w:r w:rsidR="00510F36" w:rsidRPr="00987B63">
              <w:rPr>
                <w:b/>
                <w:lang w:val="lt-LT"/>
              </w:rPr>
              <w:t>p</w:t>
            </w:r>
          </w:p>
        </w:tc>
        <w:tc>
          <w:tcPr>
            <w:tcW w:w="1329" w:type="dxa"/>
          </w:tcPr>
          <w:p w14:paraId="4DB51B75" w14:textId="50517AA4" w:rsidR="00744041" w:rsidRPr="00987B63" w:rsidRDefault="00C80761" w:rsidP="00510F36">
            <w:pPr>
              <w:pStyle w:val="TableParagraph"/>
              <w:ind w:left="111" w:right="89" w:hanging="6"/>
              <w:jc w:val="center"/>
              <w:rPr>
                <w:b/>
                <w:lang w:val="lt-LT"/>
              </w:rPr>
            </w:pPr>
            <w:r w:rsidRPr="00987B63">
              <w:rPr>
                <w:b/>
                <w:lang w:val="lt-LT"/>
              </w:rPr>
              <w:t xml:space="preserve">Ne </w:t>
            </w:r>
          </w:p>
        </w:tc>
        <w:tc>
          <w:tcPr>
            <w:tcW w:w="1963" w:type="dxa"/>
            <w:vMerge/>
          </w:tcPr>
          <w:p w14:paraId="37EB474C" w14:textId="77777777" w:rsidR="00744041" w:rsidRPr="00987B63" w:rsidRDefault="00744041">
            <w:pPr>
              <w:rPr>
                <w:lang w:val="lt-LT"/>
              </w:rPr>
            </w:pPr>
          </w:p>
        </w:tc>
      </w:tr>
      <w:tr w:rsidR="00744041" w:rsidRPr="00064B9B" w14:paraId="3C820F88" w14:textId="77777777">
        <w:trPr>
          <w:trHeight w:val="506"/>
        </w:trPr>
        <w:tc>
          <w:tcPr>
            <w:tcW w:w="715" w:type="dxa"/>
          </w:tcPr>
          <w:p w14:paraId="202B74EF" w14:textId="77777777" w:rsidR="00744041" w:rsidRPr="00987B63" w:rsidRDefault="00C80761">
            <w:pPr>
              <w:pStyle w:val="TableParagraph"/>
              <w:ind w:left="422"/>
              <w:rPr>
                <w:lang w:val="lt-LT"/>
              </w:rPr>
            </w:pPr>
            <w:r w:rsidRPr="00987B63">
              <w:rPr>
                <w:lang w:val="lt-LT"/>
              </w:rPr>
              <w:t>1.</w:t>
            </w:r>
          </w:p>
        </w:tc>
        <w:tc>
          <w:tcPr>
            <w:tcW w:w="2796" w:type="dxa"/>
          </w:tcPr>
          <w:p w14:paraId="3E31BDBB" w14:textId="36A4B4FF" w:rsidR="00744041" w:rsidRPr="00064B9B" w:rsidRDefault="0095314C">
            <w:pPr>
              <w:pStyle w:val="TableParagraph"/>
              <w:spacing w:before="3" w:line="254" w:lineRule="exact"/>
              <w:ind w:left="311" w:right="389" w:firstLine="91"/>
              <w:rPr>
                <w:lang w:val="lt-LT"/>
              </w:rPr>
            </w:pPr>
            <w:r w:rsidRPr="00987B63">
              <w:rPr>
                <w:lang w:val="lt-LT"/>
              </w:rPr>
              <w:t xml:space="preserve">Įranga </w:t>
            </w:r>
            <w:r w:rsidR="008437E0" w:rsidRPr="00F579C9">
              <w:rPr>
                <w:lang w:val="lt-LT"/>
              </w:rPr>
              <w:t>r</w:t>
            </w:r>
            <w:r w:rsidRPr="009761B2">
              <w:rPr>
                <w:lang w:val="lt-LT"/>
              </w:rPr>
              <w:t>entgeno</w:t>
            </w:r>
            <w:r w:rsidRPr="005B5814">
              <w:rPr>
                <w:lang w:val="lt-LT"/>
              </w:rPr>
              <w:t xml:space="preserve"> </w:t>
            </w:r>
            <w:r w:rsidRPr="00064B9B">
              <w:rPr>
                <w:lang w:val="lt-LT"/>
              </w:rPr>
              <w:t>difrakcinei analizei</w:t>
            </w:r>
          </w:p>
        </w:tc>
        <w:tc>
          <w:tcPr>
            <w:tcW w:w="1447" w:type="dxa"/>
          </w:tcPr>
          <w:p w14:paraId="15487EA9" w14:textId="48CFC8A1" w:rsidR="00744041" w:rsidRPr="005B5814" w:rsidRDefault="00C80761" w:rsidP="00F579C9">
            <w:pPr>
              <w:pStyle w:val="TableParagraph"/>
              <w:spacing w:before="127"/>
              <w:ind w:left="26"/>
              <w:jc w:val="center"/>
              <w:rPr>
                <w:lang w:val="lt-LT"/>
              </w:rPr>
            </w:pPr>
            <w:r w:rsidRPr="00064B9B">
              <w:rPr>
                <w:lang w:val="lt-LT"/>
              </w:rPr>
              <w:t xml:space="preserve">1 </w:t>
            </w:r>
            <w:r w:rsidR="009761B2" w:rsidRPr="006B1336">
              <w:rPr>
                <w:lang w:val="lt-LT"/>
              </w:rPr>
              <w:t>kompl</w:t>
            </w:r>
            <w:r w:rsidRPr="006B1336">
              <w:rPr>
                <w:lang w:val="lt-LT"/>
              </w:rPr>
              <w:t>.</w:t>
            </w:r>
          </w:p>
        </w:tc>
        <w:tc>
          <w:tcPr>
            <w:tcW w:w="1378" w:type="dxa"/>
          </w:tcPr>
          <w:p w14:paraId="192FD710" w14:textId="77777777" w:rsidR="00744041" w:rsidRPr="00064B9B" w:rsidRDefault="00C80761">
            <w:pPr>
              <w:pStyle w:val="TableParagraph"/>
              <w:spacing w:before="108"/>
              <w:ind w:left="10"/>
              <w:jc w:val="center"/>
              <w:rPr>
                <w:lang w:val="lt-LT"/>
              </w:rPr>
            </w:pPr>
            <w:r w:rsidRPr="00064B9B">
              <w:rPr>
                <w:rFonts w:ascii="Segoe UI Symbol" w:hAnsi="Segoe UI Symbol" w:cs="Segoe UI Symbol"/>
                <w:lang w:val="lt-LT"/>
              </w:rPr>
              <w:t>☐</w:t>
            </w:r>
          </w:p>
        </w:tc>
        <w:tc>
          <w:tcPr>
            <w:tcW w:w="1329" w:type="dxa"/>
          </w:tcPr>
          <w:p w14:paraId="5B5A4718" w14:textId="77777777" w:rsidR="00744041" w:rsidRPr="00064B9B" w:rsidRDefault="00C80761">
            <w:pPr>
              <w:pStyle w:val="TableParagraph"/>
              <w:spacing w:before="108"/>
              <w:ind w:left="16"/>
              <w:jc w:val="center"/>
              <w:rPr>
                <w:lang w:val="lt-LT"/>
              </w:rPr>
            </w:pPr>
            <w:r w:rsidRPr="00064B9B">
              <w:rPr>
                <w:rFonts w:ascii="Segoe UI Symbol" w:hAnsi="Segoe UI Symbol" w:cs="Segoe UI Symbol"/>
                <w:lang w:val="lt-LT"/>
              </w:rPr>
              <w:t>☒</w:t>
            </w:r>
          </w:p>
        </w:tc>
        <w:tc>
          <w:tcPr>
            <w:tcW w:w="1963" w:type="dxa"/>
          </w:tcPr>
          <w:p w14:paraId="31664C18" w14:textId="614FC346" w:rsidR="00744041" w:rsidRPr="00064B9B" w:rsidRDefault="00C80761">
            <w:pPr>
              <w:pStyle w:val="TableParagraph"/>
              <w:spacing w:before="127"/>
              <w:ind w:left="0" w:right="1"/>
              <w:jc w:val="center"/>
              <w:rPr>
                <w:lang w:val="lt-LT"/>
              </w:rPr>
            </w:pPr>
            <w:r w:rsidRPr="00064B9B">
              <w:rPr>
                <w:lang w:val="lt-LT"/>
              </w:rPr>
              <w:t>8</w:t>
            </w:r>
            <w:r w:rsidR="007D0060" w:rsidRPr="00064B9B">
              <w:rPr>
                <w:lang w:val="lt-LT"/>
              </w:rPr>
              <w:t xml:space="preserve"> mėn.</w:t>
            </w:r>
          </w:p>
        </w:tc>
      </w:tr>
    </w:tbl>
    <w:p w14:paraId="649AB3F0" w14:textId="77777777" w:rsidR="00744041" w:rsidRPr="00064B9B" w:rsidRDefault="00744041">
      <w:pPr>
        <w:pStyle w:val="BodyText"/>
        <w:spacing w:before="1"/>
        <w:rPr>
          <w:b/>
          <w:lang w:val="lt-LT"/>
        </w:rPr>
      </w:pPr>
    </w:p>
    <w:p w14:paraId="1DF5EEBB" w14:textId="77777777" w:rsidR="00744041" w:rsidRDefault="00C80761">
      <w:pPr>
        <w:pStyle w:val="ListParagraph"/>
        <w:numPr>
          <w:ilvl w:val="1"/>
          <w:numId w:val="7"/>
        </w:numPr>
        <w:tabs>
          <w:tab w:val="left" w:pos="561"/>
        </w:tabs>
        <w:ind w:left="560" w:hanging="428"/>
        <w:rPr>
          <w:lang w:val="lt-LT"/>
        </w:rPr>
      </w:pPr>
      <w:r w:rsidRPr="00064B9B">
        <w:rPr>
          <w:lang w:val="lt-LT"/>
        </w:rPr>
        <w:t>Aukščiau</w:t>
      </w:r>
      <w:r w:rsidRPr="00064B9B">
        <w:rPr>
          <w:spacing w:val="-4"/>
          <w:lang w:val="lt-LT"/>
        </w:rPr>
        <w:t xml:space="preserve"> </w:t>
      </w:r>
      <w:r w:rsidRPr="00064B9B">
        <w:rPr>
          <w:lang w:val="lt-LT"/>
        </w:rPr>
        <w:t>esančioje</w:t>
      </w:r>
      <w:r w:rsidRPr="00064B9B">
        <w:rPr>
          <w:spacing w:val="-5"/>
          <w:lang w:val="lt-LT"/>
        </w:rPr>
        <w:t xml:space="preserve"> </w:t>
      </w:r>
      <w:r w:rsidRPr="00064B9B">
        <w:rPr>
          <w:lang w:val="lt-LT"/>
        </w:rPr>
        <w:t>lentelėje</w:t>
      </w:r>
      <w:r w:rsidRPr="00064B9B">
        <w:rPr>
          <w:spacing w:val="-4"/>
          <w:lang w:val="lt-LT"/>
        </w:rPr>
        <w:t xml:space="preserve"> </w:t>
      </w:r>
      <w:r w:rsidRPr="00064B9B">
        <w:rPr>
          <w:lang w:val="lt-LT"/>
        </w:rPr>
        <w:t>nurodytas</w:t>
      </w:r>
      <w:r w:rsidRPr="00064B9B">
        <w:rPr>
          <w:spacing w:val="-5"/>
          <w:lang w:val="lt-LT"/>
        </w:rPr>
        <w:t xml:space="preserve"> </w:t>
      </w:r>
      <w:r w:rsidRPr="00064B9B">
        <w:rPr>
          <w:lang w:val="lt-LT"/>
        </w:rPr>
        <w:t>prekių</w:t>
      </w:r>
      <w:r w:rsidRPr="00064B9B">
        <w:rPr>
          <w:spacing w:val="-6"/>
          <w:lang w:val="lt-LT"/>
        </w:rPr>
        <w:t xml:space="preserve"> </w:t>
      </w:r>
      <w:r w:rsidRPr="00064B9B">
        <w:rPr>
          <w:lang w:val="lt-LT"/>
        </w:rPr>
        <w:t>kiekis</w:t>
      </w:r>
      <w:r w:rsidRPr="00064B9B">
        <w:rPr>
          <w:spacing w:val="-2"/>
          <w:lang w:val="lt-LT"/>
        </w:rPr>
        <w:t xml:space="preserve"> </w:t>
      </w:r>
      <w:r w:rsidRPr="00064B9B">
        <w:rPr>
          <w:lang w:val="lt-LT"/>
        </w:rPr>
        <w:t>yra</w:t>
      </w:r>
      <w:r w:rsidRPr="00064B9B">
        <w:rPr>
          <w:spacing w:val="-6"/>
          <w:lang w:val="lt-LT"/>
        </w:rPr>
        <w:t xml:space="preserve"> </w:t>
      </w:r>
      <w:r w:rsidRPr="00064B9B">
        <w:rPr>
          <w:lang w:val="lt-LT"/>
        </w:rPr>
        <w:t>tikslus</w:t>
      </w:r>
      <w:r w:rsidRPr="00064B9B">
        <w:rPr>
          <w:spacing w:val="-5"/>
          <w:lang w:val="lt-LT"/>
        </w:rPr>
        <w:t xml:space="preserve"> </w:t>
      </w:r>
      <w:r w:rsidRPr="00064B9B">
        <w:rPr>
          <w:lang w:val="lt-LT"/>
        </w:rPr>
        <w:t>ir</w:t>
      </w:r>
      <w:r w:rsidRPr="00064B9B">
        <w:rPr>
          <w:spacing w:val="-3"/>
          <w:lang w:val="lt-LT"/>
        </w:rPr>
        <w:t xml:space="preserve"> </w:t>
      </w:r>
      <w:r w:rsidRPr="00064B9B">
        <w:rPr>
          <w:lang w:val="lt-LT"/>
        </w:rPr>
        <w:t>vykdant</w:t>
      </w:r>
      <w:r w:rsidRPr="00064B9B">
        <w:rPr>
          <w:spacing w:val="-6"/>
          <w:lang w:val="lt-LT"/>
        </w:rPr>
        <w:t xml:space="preserve"> </w:t>
      </w:r>
      <w:r w:rsidRPr="00064B9B">
        <w:rPr>
          <w:lang w:val="lt-LT"/>
        </w:rPr>
        <w:t>Sutartį</w:t>
      </w:r>
      <w:r w:rsidRPr="00064B9B">
        <w:rPr>
          <w:spacing w:val="-6"/>
          <w:lang w:val="lt-LT"/>
        </w:rPr>
        <w:t xml:space="preserve"> </w:t>
      </w:r>
      <w:r w:rsidRPr="00064B9B">
        <w:rPr>
          <w:lang w:val="lt-LT"/>
        </w:rPr>
        <w:t>nesikeis.</w:t>
      </w:r>
    </w:p>
    <w:p w14:paraId="4BF5E8DC" w14:textId="77777777" w:rsidR="00416A65" w:rsidRDefault="00416A65" w:rsidP="00416A65">
      <w:pPr>
        <w:pStyle w:val="ListParagraph"/>
        <w:numPr>
          <w:ilvl w:val="1"/>
          <w:numId w:val="7"/>
        </w:numPr>
        <w:tabs>
          <w:tab w:val="left" w:pos="561"/>
        </w:tabs>
        <w:rPr>
          <w:lang w:val="lt-LT"/>
        </w:rPr>
      </w:pPr>
      <w:r w:rsidRPr="00416A65">
        <w:rPr>
          <w:lang w:val="lt-LT"/>
        </w:rPr>
        <w:t>Užsakymų teikimo tvarka:</w:t>
      </w:r>
    </w:p>
    <w:p w14:paraId="1FF2B22C" w14:textId="6516BBBE" w:rsidR="00416A65" w:rsidRPr="002B5867" w:rsidRDefault="00416A65" w:rsidP="00F579C9">
      <w:pPr>
        <w:pStyle w:val="ListParagraph"/>
        <w:numPr>
          <w:ilvl w:val="0"/>
          <w:numId w:val="20"/>
        </w:numPr>
        <w:tabs>
          <w:tab w:val="left" w:pos="492"/>
        </w:tabs>
        <w:ind w:left="142" w:right="129" w:hanging="1"/>
        <w:jc w:val="both"/>
        <w:rPr>
          <w:lang w:val="lt-LT"/>
        </w:rPr>
      </w:pPr>
      <w:r w:rsidRPr="002B5867">
        <w:rPr>
          <w:lang w:val="lt-LT"/>
        </w:rPr>
        <w:t xml:space="preserve">užsakymai Sutarties galiojimo laikotarpiu </w:t>
      </w:r>
      <w:r w:rsidRPr="008616DD">
        <w:rPr>
          <w:u w:val="single"/>
          <w:lang w:val="lt-LT"/>
        </w:rPr>
        <w:t>neteikiami</w:t>
      </w:r>
      <w:r w:rsidRPr="002B5867">
        <w:rPr>
          <w:lang w:val="lt-LT"/>
        </w:rPr>
        <w:t>. Paslaugos turi būti pradedamos teikti nedelsiant po Sutarties įsigaliojimo dienos ir turi būti suteiktos per 1 lentelėje nustatytą terminą.</w:t>
      </w:r>
    </w:p>
    <w:p w14:paraId="7ED44F07" w14:textId="77777777" w:rsidR="00744041" w:rsidRPr="005B5814" w:rsidRDefault="0095314C">
      <w:pPr>
        <w:pStyle w:val="BodyText"/>
        <w:spacing w:before="7"/>
        <w:rPr>
          <w:lang w:val="lt-LT"/>
        </w:rPr>
      </w:pPr>
      <w:r w:rsidRPr="005B5814">
        <w:rPr>
          <w:noProof/>
          <w:lang w:val="lt-LT"/>
        </w:rPr>
        <mc:AlternateContent>
          <mc:Choice Requires="wpg">
            <w:drawing>
              <wp:anchor distT="0" distB="0" distL="0" distR="0" simplePos="0" relativeHeight="251658241" behindDoc="1" locked="0" layoutInCell="1" allowOverlap="1" wp14:anchorId="3AE79B26" wp14:editId="6237D806">
                <wp:simplePos x="0" y="0"/>
                <wp:positionH relativeFrom="page">
                  <wp:posOffset>701040</wp:posOffset>
                </wp:positionH>
                <wp:positionV relativeFrom="paragraph">
                  <wp:posOffset>161290</wp:posOffset>
                </wp:positionV>
                <wp:extent cx="6158230" cy="20891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208915"/>
                          <a:chOff x="1104" y="254"/>
                          <a:chExt cx="9698" cy="329"/>
                        </a:xfrm>
                      </wpg:grpSpPr>
                      <wps:wsp>
                        <wps:cNvPr id="9" name="Rectangle 11"/>
                        <wps:cNvSpPr>
                          <a:spLocks noChangeArrowheads="1"/>
                        </wps:cNvSpPr>
                        <wps:spPr bwMode="auto">
                          <a:xfrm>
                            <a:off x="1104" y="272"/>
                            <a:ext cx="9698" cy="291"/>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AutoShape 10"/>
                        <wps:cNvSpPr>
                          <a:spLocks/>
                        </wps:cNvSpPr>
                        <wps:spPr bwMode="auto">
                          <a:xfrm>
                            <a:off x="1104" y="253"/>
                            <a:ext cx="9698" cy="329"/>
                          </a:xfrm>
                          <a:custGeom>
                            <a:avLst/>
                            <a:gdLst>
                              <a:gd name="T0" fmla="+- 0 10802 1104"/>
                              <a:gd name="T1" fmla="*/ T0 w 9698"/>
                              <a:gd name="T2" fmla="+- 0 563 254"/>
                              <a:gd name="T3" fmla="*/ 563 h 329"/>
                              <a:gd name="T4" fmla="+- 0 1104 1104"/>
                              <a:gd name="T5" fmla="*/ T4 w 9698"/>
                              <a:gd name="T6" fmla="+- 0 563 254"/>
                              <a:gd name="T7" fmla="*/ 563 h 329"/>
                              <a:gd name="T8" fmla="+- 0 1104 1104"/>
                              <a:gd name="T9" fmla="*/ T8 w 9698"/>
                              <a:gd name="T10" fmla="+- 0 582 254"/>
                              <a:gd name="T11" fmla="*/ 582 h 329"/>
                              <a:gd name="T12" fmla="+- 0 10802 1104"/>
                              <a:gd name="T13" fmla="*/ T12 w 9698"/>
                              <a:gd name="T14" fmla="+- 0 582 254"/>
                              <a:gd name="T15" fmla="*/ 582 h 329"/>
                              <a:gd name="T16" fmla="+- 0 10802 1104"/>
                              <a:gd name="T17" fmla="*/ T16 w 9698"/>
                              <a:gd name="T18" fmla="+- 0 563 254"/>
                              <a:gd name="T19" fmla="*/ 563 h 329"/>
                              <a:gd name="T20" fmla="+- 0 10802 1104"/>
                              <a:gd name="T21" fmla="*/ T20 w 9698"/>
                              <a:gd name="T22" fmla="+- 0 254 254"/>
                              <a:gd name="T23" fmla="*/ 254 h 329"/>
                              <a:gd name="T24" fmla="+- 0 1104 1104"/>
                              <a:gd name="T25" fmla="*/ T24 w 9698"/>
                              <a:gd name="T26" fmla="+- 0 254 254"/>
                              <a:gd name="T27" fmla="*/ 254 h 329"/>
                              <a:gd name="T28" fmla="+- 0 1104 1104"/>
                              <a:gd name="T29" fmla="*/ T28 w 9698"/>
                              <a:gd name="T30" fmla="+- 0 273 254"/>
                              <a:gd name="T31" fmla="*/ 273 h 329"/>
                              <a:gd name="T32" fmla="+- 0 10802 1104"/>
                              <a:gd name="T33" fmla="*/ T32 w 9698"/>
                              <a:gd name="T34" fmla="+- 0 273 254"/>
                              <a:gd name="T35" fmla="*/ 273 h 329"/>
                              <a:gd name="T36" fmla="+- 0 10802 1104"/>
                              <a:gd name="T37" fmla="*/ T36 w 9698"/>
                              <a:gd name="T38" fmla="+- 0 254 254"/>
                              <a:gd name="T39" fmla="*/ 254 h 3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98" h="329">
                                <a:moveTo>
                                  <a:pt x="9698" y="309"/>
                                </a:moveTo>
                                <a:lnTo>
                                  <a:pt x="0" y="309"/>
                                </a:lnTo>
                                <a:lnTo>
                                  <a:pt x="0" y="328"/>
                                </a:lnTo>
                                <a:lnTo>
                                  <a:pt x="9698" y="328"/>
                                </a:lnTo>
                                <a:lnTo>
                                  <a:pt x="9698" y="309"/>
                                </a:lnTo>
                                <a:close/>
                                <a:moveTo>
                                  <a:pt x="9698" y="0"/>
                                </a:moveTo>
                                <a:lnTo>
                                  <a:pt x="0" y="0"/>
                                </a:lnTo>
                                <a:lnTo>
                                  <a:pt x="0" y="19"/>
                                </a:lnTo>
                                <a:lnTo>
                                  <a:pt x="9698" y="19"/>
                                </a:lnTo>
                                <a:lnTo>
                                  <a:pt x="969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Text Box 9"/>
                        <wps:cNvSpPr txBox="1">
                          <a:spLocks noChangeArrowheads="1"/>
                        </wps:cNvSpPr>
                        <wps:spPr bwMode="auto">
                          <a:xfrm>
                            <a:off x="1104" y="272"/>
                            <a:ext cx="9698"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CC0CA" w14:textId="77777777" w:rsidR="00C80761" w:rsidRDefault="00C80761">
                              <w:pPr>
                                <w:spacing w:before="19"/>
                                <w:ind w:left="28"/>
                                <w:rPr>
                                  <w:b/>
                                </w:rPr>
                              </w:pPr>
                              <w:r>
                                <w:rPr>
                                  <w:b/>
                                </w:rPr>
                                <w:t>3. REIKALAVIMAI PREKĖMS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E79B26" id="Group 8" o:spid="_x0000_s1034" style="position:absolute;margin-left:55.2pt;margin-top:12.7pt;width:484.9pt;height:16.45pt;z-index:-251658239;mso-wrap-distance-left:0;mso-wrap-distance-right:0;mso-position-horizontal-relative:page;mso-position-vertical-relative:text" coordorigin="1104,254" coordsize="9698,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">
                <v:rect id="Rectangle 11" o:spid="_x0000_s1035" style="position:absolute;left:1104;top:272;width:9698;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" fillcolor="#d9d9d9" stroked="f"/>
                <v:shape id="AutoShape 10" o:spid="_x0000_s1036" style="position:absolute;left:1104;top:253;width:9698;height:329;visibility:visible;mso-wrap-style:square;v-text-anchor:top" coordsize="9698,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" path="m9698,309l,309r,19l9698,328r,-19xm9698,l,,,19r9698,l9698,xe" fillcolor="black" stroked="f">
                  <v:path arrowok="t" o:connecttype="custom" o:connectlocs="9698,563;0,563;0,582;9698,582;9698,563;9698,254;0,254;0,273;9698,273;9698,254" o:connectangles="0,0,0,0,0,0,0,0,0,0"/>
                </v:shape>
                <v:shape id="Text Box 9" o:spid="_x0000_s1037" type="#_x0000_t202" style="position:absolute;left:1104;top:272;width:9698;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7EECC0CA" w14:textId="77777777" w:rsidR="00C80761" w:rsidRDefault="00C80761">
                        <w:pPr>
                          <w:spacing w:before="19"/>
                          <w:ind w:left="28"/>
                          <w:rPr>
                            <w:b/>
                          </w:rPr>
                        </w:pPr>
                        <w:r>
                          <w:rPr>
                            <w:b/>
                          </w:rPr>
                          <w:t>3. REIKALAVIMAI PREKĖMS</w:t>
                        </w:r>
                      </w:p>
                    </w:txbxContent>
                  </v:textbox>
                </v:shape>
                <w10:wrap type="topAndBottom" anchorx="page"/>
              </v:group>
            </w:pict>
          </mc:Fallback>
        </mc:AlternateContent>
      </w:r>
    </w:p>
    <w:p w14:paraId="71654822" w14:textId="01CBABE0" w:rsidR="00744041" w:rsidRPr="00987B63" w:rsidRDefault="00C80761" w:rsidP="001602D7">
      <w:pPr>
        <w:pStyle w:val="BodyText"/>
        <w:spacing w:line="226" w:lineRule="exact"/>
        <w:ind w:left="133" w:right="129"/>
        <w:jc w:val="both"/>
        <w:rPr>
          <w:lang w:val="lt-LT"/>
        </w:rPr>
      </w:pPr>
      <w:r w:rsidRPr="00987B63">
        <w:rPr>
          <w:lang w:val="lt-LT"/>
        </w:rPr>
        <w:t>3.1. Jei pirkimo dokumentuose naudojami konkretūs modeliai ar šaltiniai, konkretūs procesai ar</w:t>
      </w:r>
      <w:r w:rsidR="00C34A46" w:rsidRPr="00987B63">
        <w:rPr>
          <w:lang w:val="lt-LT"/>
        </w:rPr>
        <w:t xml:space="preserve"> </w:t>
      </w:r>
      <w:r w:rsidRPr="00064B9B">
        <w:rPr>
          <w:lang w:val="lt-LT"/>
        </w:rPr>
        <w:t>prekės ženklai, patentai, tipai, konkreti kilmė ar gamyba ir pan., jie gali būti pakeisti lygiaverčiais.</w:t>
      </w:r>
      <w:r w:rsidR="001862FE" w:rsidRPr="005B5814">
        <w:rPr>
          <w:rStyle w:val="FootnoteReference"/>
          <w:lang w:val="lt-LT"/>
        </w:rPr>
        <w:footnoteReference w:id="2"/>
      </w:r>
      <w:r w:rsidR="001862FE" w:rsidRPr="005B5814">
        <w:rPr>
          <w:lang w:val="lt-LT"/>
        </w:rPr>
        <w:t xml:space="preserve"> </w:t>
      </w:r>
    </w:p>
    <w:p w14:paraId="029783DA" w14:textId="77777777" w:rsidR="001862FE" w:rsidRPr="00064B9B" w:rsidRDefault="001862FE" w:rsidP="001862FE">
      <w:pPr>
        <w:pStyle w:val="BodyText"/>
        <w:spacing w:before="2"/>
        <w:ind w:left="133"/>
        <w:rPr>
          <w:lang w:val="lt-LT"/>
        </w:rPr>
      </w:pPr>
    </w:p>
    <w:p w14:paraId="26D2BAAF" w14:textId="4138B438" w:rsidR="00744041" w:rsidRPr="005B5814" w:rsidRDefault="00C80761" w:rsidP="000875F1">
      <w:pPr>
        <w:pStyle w:val="Heading1"/>
        <w:ind w:right="130"/>
        <w:rPr>
          <w:lang w:val="lt-LT"/>
        </w:rPr>
      </w:pPr>
      <w:r w:rsidRPr="00064B9B">
        <w:rPr>
          <w:lang w:val="lt-LT"/>
        </w:rPr>
        <w:t>2 lentelė.</w:t>
      </w:r>
      <w:r w:rsidR="0095314C" w:rsidRPr="005B5814">
        <w:rPr>
          <w:noProof/>
          <w:lang w:val="lt-LT"/>
        </w:rPr>
        <mc:AlternateContent>
          <mc:Choice Requires="wps">
            <w:drawing>
              <wp:anchor distT="0" distB="0" distL="0" distR="0" simplePos="0" relativeHeight="251658242" behindDoc="1" locked="0" layoutInCell="1" allowOverlap="1" wp14:anchorId="13673925" wp14:editId="7A08078C">
                <wp:simplePos x="0" y="0"/>
                <wp:positionH relativeFrom="page">
                  <wp:posOffset>719455</wp:posOffset>
                </wp:positionH>
                <wp:positionV relativeFrom="paragraph">
                  <wp:posOffset>174625</wp:posOffset>
                </wp:positionV>
                <wp:extent cx="1828800" cy="7620"/>
                <wp:effectExtent l="0" t="0" r="0" b="0"/>
                <wp:wrapTopAndBottom/>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8E8042" id="Rectangle 7" o:spid="_x0000_s1026" style="position:absolute;margin-left:56.65pt;margin-top:13.75pt;width:2in;height:.6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" fillcolor="black" stroked="f">
                <w10:wrap type="topAndBottom" anchorx="page"/>
              </v:rect>
            </w:pict>
          </mc:Fallback>
        </mc:AlternateConten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2126"/>
        <w:gridCol w:w="3969"/>
        <w:gridCol w:w="2827"/>
      </w:tblGrid>
      <w:tr w:rsidR="00744041" w:rsidRPr="00064B9B" w14:paraId="3215D328" w14:textId="77777777" w:rsidTr="001602D7">
        <w:trPr>
          <w:trHeight w:val="760"/>
        </w:trPr>
        <w:tc>
          <w:tcPr>
            <w:tcW w:w="703" w:type="dxa"/>
            <w:shd w:val="clear" w:color="auto" w:fill="E7E6E6"/>
          </w:tcPr>
          <w:p w14:paraId="5EF9A3B0" w14:textId="77777777" w:rsidR="00744041" w:rsidRPr="00064B9B" w:rsidRDefault="00C80761">
            <w:pPr>
              <w:pStyle w:val="TableParagraph"/>
              <w:spacing w:before="121"/>
              <w:ind w:left="117" w:right="72" w:hanging="15"/>
              <w:rPr>
                <w:b/>
                <w:lang w:val="lt-LT"/>
              </w:rPr>
            </w:pPr>
            <w:r w:rsidRPr="00987B63">
              <w:rPr>
                <w:b/>
                <w:lang w:val="lt-LT"/>
              </w:rPr>
              <w:lastRenderedPageBreak/>
              <w:t>Eil. Nr.</w:t>
            </w:r>
          </w:p>
        </w:tc>
        <w:tc>
          <w:tcPr>
            <w:tcW w:w="2126" w:type="dxa"/>
            <w:shd w:val="clear" w:color="auto" w:fill="E7E6E6"/>
          </w:tcPr>
          <w:p w14:paraId="2A097C2B" w14:textId="77777777" w:rsidR="00744041" w:rsidRPr="00064B9B" w:rsidRDefault="00744041">
            <w:pPr>
              <w:pStyle w:val="TableParagraph"/>
              <w:spacing w:before="7"/>
              <w:ind w:left="0"/>
              <w:rPr>
                <w:lang w:val="lt-LT"/>
              </w:rPr>
            </w:pPr>
          </w:p>
          <w:p w14:paraId="48ED404F" w14:textId="77777777" w:rsidR="00744041" w:rsidRPr="00064B9B" w:rsidRDefault="00C80761">
            <w:pPr>
              <w:pStyle w:val="TableParagraph"/>
              <w:ind w:left="463"/>
              <w:rPr>
                <w:b/>
                <w:lang w:val="lt-LT"/>
              </w:rPr>
            </w:pPr>
            <w:r w:rsidRPr="00064B9B">
              <w:rPr>
                <w:b/>
                <w:lang w:val="lt-LT"/>
              </w:rPr>
              <w:t>Parametras</w:t>
            </w:r>
            <w:r w:rsidRPr="00064B9B">
              <w:rPr>
                <w:b/>
                <w:color w:val="FF0000"/>
                <w:lang w:val="lt-LT"/>
              </w:rPr>
              <w:t>**</w:t>
            </w:r>
          </w:p>
        </w:tc>
        <w:tc>
          <w:tcPr>
            <w:tcW w:w="3969" w:type="dxa"/>
            <w:shd w:val="clear" w:color="auto" w:fill="E7E6E6"/>
          </w:tcPr>
          <w:p w14:paraId="50C8E380" w14:textId="77777777" w:rsidR="00744041" w:rsidRPr="00064B9B" w:rsidRDefault="00744041">
            <w:pPr>
              <w:pStyle w:val="TableParagraph"/>
              <w:spacing w:before="7"/>
              <w:ind w:left="0"/>
              <w:rPr>
                <w:lang w:val="lt-LT"/>
              </w:rPr>
            </w:pPr>
          </w:p>
          <w:p w14:paraId="45CC864F" w14:textId="77777777" w:rsidR="00744041" w:rsidRPr="00064B9B" w:rsidRDefault="00C80761">
            <w:pPr>
              <w:pStyle w:val="TableParagraph"/>
              <w:ind w:left="836"/>
              <w:rPr>
                <w:b/>
                <w:lang w:val="lt-LT"/>
              </w:rPr>
            </w:pPr>
            <w:r w:rsidRPr="00064B9B">
              <w:rPr>
                <w:b/>
                <w:lang w:val="lt-LT"/>
              </w:rPr>
              <w:t>Reikalaujama reikšmė</w:t>
            </w:r>
          </w:p>
        </w:tc>
        <w:tc>
          <w:tcPr>
            <w:tcW w:w="2827" w:type="dxa"/>
            <w:shd w:val="clear" w:color="auto" w:fill="E7E6E6"/>
          </w:tcPr>
          <w:p w14:paraId="52495240" w14:textId="77777777" w:rsidR="00744041" w:rsidRPr="00064B9B" w:rsidRDefault="00C80761">
            <w:pPr>
              <w:pStyle w:val="TableParagraph"/>
              <w:ind w:left="139" w:right="120"/>
              <w:jc w:val="center"/>
              <w:rPr>
                <w:b/>
                <w:lang w:val="lt-LT"/>
              </w:rPr>
            </w:pPr>
            <w:r w:rsidRPr="00064B9B">
              <w:rPr>
                <w:b/>
                <w:lang w:val="lt-LT"/>
              </w:rPr>
              <w:t>Reikalaujamos reikšmės atitikimas</w:t>
            </w:r>
          </w:p>
          <w:p w14:paraId="61E53B03" w14:textId="77777777" w:rsidR="00744041" w:rsidRPr="00064B9B" w:rsidRDefault="00C80761">
            <w:pPr>
              <w:pStyle w:val="TableParagraph"/>
              <w:spacing w:line="238" w:lineRule="exact"/>
              <w:ind w:left="138" w:right="120"/>
              <w:jc w:val="center"/>
              <w:rPr>
                <w:i/>
                <w:lang w:val="lt-LT"/>
              </w:rPr>
            </w:pPr>
            <w:r w:rsidRPr="00064B9B">
              <w:rPr>
                <w:i/>
                <w:color w:val="4471C4"/>
                <w:lang w:val="lt-LT"/>
              </w:rPr>
              <w:t>(pildo tiekėjas)</w:t>
            </w:r>
          </w:p>
        </w:tc>
      </w:tr>
      <w:tr w:rsidR="00744041" w:rsidRPr="00064B9B" w14:paraId="0716BD57" w14:textId="77777777" w:rsidTr="001602D7">
        <w:trPr>
          <w:trHeight w:val="354"/>
        </w:trPr>
        <w:tc>
          <w:tcPr>
            <w:tcW w:w="703" w:type="dxa"/>
            <w:shd w:val="clear" w:color="auto" w:fill="E7E6E6"/>
          </w:tcPr>
          <w:p w14:paraId="0A52830C" w14:textId="77777777" w:rsidR="00744041" w:rsidRPr="00064B9B" w:rsidRDefault="00C80761">
            <w:pPr>
              <w:pStyle w:val="TableParagraph"/>
              <w:spacing w:before="44"/>
              <w:ind w:left="230"/>
              <w:rPr>
                <w:i/>
                <w:lang w:val="lt-LT"/>
              </w:rPr>
            </w:pPr>
            <w:r w:rsidRPr="00064B9B">
              <w:rPr>
                <w:i/>
                <w:lang w:val="lt-LT"/>
              </w:rPr>
              <w:t>1</w:t>
            </w:r>
          </w:p>
        </w:tc>
        <w:tc>
          <w:tcPr>
            <w:tcW w:w="2126" w:type="dxa"/>
            <w:shd w:val="clear" w:color="auto" w:fill="E7E6E6"/>
          </w:tcPr>
          <w:p w14:paraId="1A7A0AD9" w14:textId="77777777" w:rsidR="00744041" w:rsidRPr="00064B9B" w:rsidRDefault="00C80761">
            <w:pPr>
              <w:pStyle w:val="TableParagraph"/>
              <w:spacing w:before="44"/>
              <w:ind w:left="61"/>
              <w:jc w:val="center"/>
              <w:rPr>
                <w:i/>
                <w:lang w:val="lt-LT"/>
              </w:rPr>
            </w:pPr>
            <w:r w:rsidRPr="00064B9B">
              <w:rPr>
                <w:i/>
                <w:lang w:val="lt-LT"/>
              </w:rPr>
              <w:t>2</w:t>
            </w:r>
          </w:p>
        </w:tc>
        <w:tc>
          <w:tcPr>
            <w:tcW w:w="3969" w:type="dxa"/>
            <w:shd w:val="clear" w:color="auto" w:fill="E7E6E6"/>
          </w:tcPr>
          <w:p w14:paraId="56FEF61B" w14:textId="77777777" w:rsidR="00744041" w:rsidRPr="00064B9B" w:rsidRDefault="00C80761">
            <w:pPr>
              <w:pStyle w:val="TableParagraph"/>
              <w:spacing w:before="44"/>
              <w:ind w:left="64"/>
              <w:jc w:val="center"/>
              <w:rPr>
                <w:i/>
                <w:lang w:val="lt-LT"/>
              </w:rPr>
            </w:pPr>
            <w:r w:rsidRPr="00064B9B">
              <w:rPr>
                <w:i/>
                <w:lang w:val="lt-LT"/>
              </w:rPr>
              <w:t>3</w:t>
            </w:r>
          </w:p>
        </w:tc>
        <w:tc>
          <w:tcPr>
            <w:tcW w:w="2827" w:type="dxa"/>
            <w:shd w:val="clear" w:color="auto" w:fill="E7E6E6"/>
          </w:tcPr>
          <w:p w14:paraId="0E344A65" w14:textId="77777777" w:rsidR="00744041" w:rsidRPr="00064B9B" w:rsidRDefault="00C80761">
            <w:pPr>
              <w:pStyle w:val="TableParagraph"/>
              <w:spacing w:before="44"/>
              <w:ind w:left="66"/>
              <w:jc w:val="center"/>
              <w:rPr>
                <w:i/>
                <w:lang w:val="lt-LT"/>
              </w:rPr>
            </w:pPr>
            <w:r w:rsidRPr="00064B9B">
              <w:rPr>
                <w:i/>
                <w:lang w:val="lt-LT"/>
              </w:rPr>
              <w:t>4</w:t>
            </w:r>
          </w:p>
        </w:tc>
      </w:tr>
      <w:tr w:rsidR="00744041" w:rsidRPr="00064B9B" w14:paraId="24B27018" w14:textId="77777777">
        <w:trPr>
          <w:trHeight w:val="671"/>
        </w:trPr>
        <w:tc>
          <w:tcPr>
            <w:tcW w:w="9625" w:type="dxa"/>
            <w:gridSpan w:val="4"/>
          </w:tcPr>
          <w:p w14:paraId="0E6A725F" w14:textId="77777777" w:rsidR="00744041" w:rsidRPr="00064B9B" w:rsidRDefault="00C80761">
            <w:pPr>
              <w:pStyle w:val="TableParagraph"/>
              <w:spacing w:before="203"/>
              <w:ind w:left="1463" w:right="1450"/>
              <w:jc w:val="center"/>
              <w:rPr>
                <w:b/>
                <w:lang w:val="lt-LT"/>
              </w:rPr>
            </w:pPr>
            <w:r w:rsidRPr="00064B9B">
              <w:rPr>
                <w:b/>
                <w:lang w:val="lt-LT"/>
              </w:rPr>
              <w:t>Objekto pavadinimas: Rentgeno spindulių difraktometras (XRD)</w:t>
            </w:r>
          </w:p>
        </w:tc>
      </w:tr>
      <w:tr w:rsidR="00744041" w:rsidRPr="00064B9B" w14:paraId="255F0980" w14:textId="77777777" w:rsidTr="001602D7">
        <w:trPr>
          <w:trHeight w:val="251"/>
        </w:trPr>
        <w:tc>
          <w:tcPr>
            <w:tcW w:w="703" w:type="dxa"/>
          </w:tcPr>
          <w:p w14:paraId="6C830A6E" w14:textId="77777777" w:rsidR="00744041" w:rsidRPr="00064B9B" w:rsidRDefault="00C80761" w:rsidP="001602D7">
            <w:pPr>
              <w:pStyle w:val="TableParagraph"/>
              <w:spacing w:line="237" w:lineRule="exact"/>
              <w:ind w:left="139" w:right="136"/>
              <w:jc w:val="both"/>
              <w:rPr>
                <w:lang w:val="lt-LT" w:eastAsia="lt-LT"/>
              </w:rPr>
            </w:pPr>
            <w:r w:rsidRPr="00064B9B">
              <w:rPr>
                <w:lang w:val="lt-LT" w:eastAsia="lt-LT"/>
              </w:rPr>
              <w:t>1.</w:t>
            </w:r>
          </w:p>
        </w:tc>
        <w:tc>
          <w:tcPr>
            <w:tcW w:w="2126" w:type="dxa"/>
          </w:tcPr>
          <w:p w14:paraId="7A340343" w14:textId="77777777" w:rsidR="00744041" w:rsidRPr="00064B9B" w:rsidRDefault="00C80761" w:rsidP="001602D7">
            <w:pPr>
              <w:pStyle w:val="TableParagraph"/>
              <w:spacing w:line="237" w:lineRule="exact"/>
              <w:ind w:left="139" w:right="136"/>
              <w:jc w:val="both"/>
              <w:rPr>
                <w:lang w:val="lt-LT" w:eastAsia="lt-LT"/>
              </w:rPr>
            </w:pPr>
            <w:r w:rsidRPr="00064B9B">
              <w:rPr>
                <w:lang w:val="lt-LT" w:eastAsia="lt-LT"/>
              </w:rPr>
              <w:t>Gamintojas ir modelis</w:t>
            </w:r>
          </w:p>
        </w:tc>
        <w:tc>
          <w:tcPr>
            <w:tcW w:w="3969" w:type="dxa"/>
          </w:tcPr>
          <w:p w14:paraId="386E115C" w14:textId="77777777" w:rsidR="00744041" w:rsidRPr="00064B9B" w:rsidRDefault="00C80761" w:rsidP="001602D7">
            <w:pPr>
              <w:pStyle w:val="TableParagraph"/>
              <w:spacing w:line="237" w:lineRule="exact"/>
              <w:ind w:left="139" w:right="136"/>
              <w:jc w:val="both"/>
              <w:rPr>
                <w:lang w:val="lt-LT" w:eastAsia="lt-LT"/>
              </w:rPr>
            </w:pPr>
            <w:r w:rsidRPr="00064B9B">
              <w:rPr>
                <w:lang w:val="lt-LT" w:eastAsia="lt-LT"/>
              </w:rPr>
              <w:t>Būtina nurodyti</w:t>
            </w:r>
          </w:p>
        </w:tc>
        <w:tc>
          <w:tcPr>
            <w:tcW w:w="2827" w:type="dxa"/>
          </w:tcPr>
          <w:p w14:paraId="719CBF2D" w14:textId="77777777" w:rsidR="00744041" w:rsidRPr="00064B9B" w:rsidRDefault="00744041">
            <w:pPr>
              <w:pStyle w:val="TableParagraph"/>
              <w:spacing w:line="232" w:lineRule="exact"/>
              <w:ind w:left="9"/>
              <w:rPr>
                <w:lang w:val="lt-LT"/>
              </w:rPr>
            </w:pPr>
          </w:p>
        </w:tc>
      </w:tr>
      <w:tr w:rsidR="00744041" w:rsidRPr="00064B9B" w14:paraId="32F23A2F" w14:textId="77777777" w:rsidTr="001602D7">
        <w:trPr>
          <w:trHeight w:val="741"/>
        </w:trPr>
        <w:tc>
          <w:tcPr>
            <w:tcW w:w="703" w:type="dxa"/>
          </w:tcPr>
          <w:p w14:paraId="49FC398F" w14:textId="77777777" w:rsidR="00744041" w:rsidRPr="00064B9B" w:rsidRDefault="00C80761" w:rsidP="001602D7">
            <w:pPr>
              <w:pStyle w:val="TableParagraph"/>
              <w:spacing w:line="237" w:lineRule="exact"/>
              <w:ind w:left="139" w:right="136"/>
              <w:jc w:val="both"/>
              <w:rPr>
                <w:lang w:val="lt-LT" w:eastAsia="lt-LT"/>
              </w:rPr>
            </w:pPr>
            <w:r w:rsidRPr="00064B9B">
              <w:rPr>
                <w:lang w:val="lt-LT" w:eastAsia="lt-LT"/>
              </w:rPr>
              <w:t>2.</w:t>
            </w:r>
          </w:p>
        </w:tc>
        <w:tc>
          <w:tcPr>
            <w:tcW w:w="2126" w:type="dxa"/>
          </w:tcPr>
          <w:p w14:paraId="6C38F66B" w14:textId="77777777" w:rsidR="00744041" w:rsidRPr="00064B9B" w:rsidRDefault="00C80761">
            <w:pPr>
              <w:pStyle w:val="TableParagraph"/>
              <w:spacing w:line="247" w:lineRule="exact"/>
              <w:ind w:left="98"/>
              <w:rPr>
                <w:lang w:val="lt-LT"/>
              </w:rPr>
            </w:pPr>
            <w:r w:rsidRPr="00064B9B">
              <w:rPr>
                <w:lang w:val="lt-LT"/>
              </w:rPr>
              <w:t>Paskirtis</w:t>
            </w:r>
          </w:p>
        </w:tc>
        <w:tc>
          <w:tcPr>
            <w:tcW w:w="3969" w:type="dxa"/>
          </w:tcPr>
          <w:p w14:paraId="60524E0C" w14:textId="0B67B071" w:rsidR="00744041" w:rsidRPr="00064B9B" w:rsidRDefault="00101A63" w:rsidP="00A83417">
            <w:pPr>
              <w:pStyle w:val="TableParagraph"/>
              <w:spacing w:line="237" w:lineRule="exact"/>
              <w:ind w:left="139" w:right="136"/>
              <w:jc w:val="both"/>
              <w:rPr>
                <w:lang w:val="lt-LT" w:eastAsia="lt-LT"/>
              </w:rPr>
            </w:pPr>
            <w:r w:rsidRPr="00064B9B">
              <w:rPr>
                <w:lang w:val="lt-LT" w:eastAsia="lt-LT"/>
              </w:rPr>
              <w:t>Rentgeno spindulių difraktometras (XRD), skirtas plonų sluoksnių, birių medžiagų, miltelių tyrimams.</w:t>
            </w:r>
          </w:p>
        </w:tc>
        <w:tc>
          <w:tcPr>
            <w:tcW w:w="2827" w:type="dxa"/>
          </w:tcPr>
          <w:p w14:paraId="508900D8" w14:textId="77777777" w:rsidR="00744041" w:rsidRPr="00064B9B" w:rsidRDefault="00C80761" w:rsidP="008E3B2E">
            <w:pPr>
              <w:pStyle w:val="TableParagraph"/>
              <w:spacing w:line="242" w:lineRule="auto"/>
              <w:ind w:left="9" w:right="171"/>
              <w:jc w:val="center"/>
              <w:rPr>
                <w:i/>
                <w:lang w:val="lt-LT"/>
              </w:rPr>
            </w:pPr>
            <w:r w:rsidRPr="00064B9B">
              <w:rPr>
                <w:i/>
                <w:color w:val="4471C4"/>
                <w:lang w:val="lt-LT"/>
              </w:rPr>
              <w:t>Tiekėjui informacijos pildyti nereikia</w:t>
            </w:r>
          </w:p>
        </w:tc>
      </w:tr>
      <w:tr w:rsidR="00744041" w:rsidRPr="00064B9B" w14:paraId="4FA582AC" w14:textId="77777777" w:rsidTr="001602D7">
        <w:trPr>
          <w:trHeight w:val="1276"/>
        </w:trPr>
        <w:tc>
          <w:tcPr>
            <w:tcW w:w="703" w:type="dxa"/>
          </w:tcPr>
          <w:p w14:paraId="11AEDD24" w14:textId="77777777" w:rsidR="00744041" w:rsidRPr="00064B9B" w:rsidRDefault="00C80761" w:rsidP="001602D7">
            <w:pPr>
              <w:pStyle w:val="TableParagraph"/>
              <w:spacing w:line="237" w:lineRule="exact"/>
              <w:ind w:left="139" w:right="136"/>
              <w:jc w:val="both"/>
              <w:rPr>
                <w:lang w:val="lt-LT" w:eastAsia="lt-LT"/>
              </w:rPr>
            </w:pPr>
            <w:r w:rsidRPr="00064B9B">
              <w:rPr>
                <w:lang w:val="lt-LT" w:eastAsia="lt-LT"/>
              </w:rPr>
              <w:t>3.</w:t>
            </w:r>
          </w:p>
        </w:tc>
        <w:tc>
          <w:tcPr>
            <w:tcW w:w="2126" w:type="dxa"/>
          </w:tcPr>
          <w:p w14:paraId="7C666D2A" w14:textId="77777777" w:rsidR="00744041" w:rsidRPr="00064B9B" w:rsidRDefault="00C80761">
            <w:pPr>
              <w:pStyle w:val="TableParagraph"/>
              <w:spacing w:line="247" w:lineRule="exact"/>
              <w:ind w:left="98"/>
              <w:rPr>
                <w:lang w:val="lt-LT"/>
              </w:rPr>
            </w:pPr>
            <w:r w:rsidRPr="00064B9B">
              <w:rPr>
                <w:lang w:val="lt-LT"/>
              </w:rPr>
              <w:t>Komplektacija</w:t>
            </w:r>
          </w:p>
        </w:tc>
        <w:tc>
          <w:tcPr>
            <w:tcW w:w="3969" w:type="dxa"/>
          </w:tcPr>
          <w:p w14:paraId="0076E237" w14:textId="2191C090" w:rsidR="00744041" w:rsidRPr="00064B9B" w:rsidRDefault="00A83417" w:rsidP="00FE0F45">
            <w:pPr>
              <w:pStyle w:val="TableParagraph"/>
              <w:ind w:left="139" w:right="136"/>
              <w:jc w:val="both"/>
              <w:rPr>
                <w:lang w:val="lt-LT"/>
              </w:rPr>
            </w:pPr>
            <w:r w:rsidRPr="00064B9B">
              <w:rPr>
                <w:lang w:val="lt-LT" w:eastAsia="lt-LT"/>
              </w:rPr>
              <w:t>(</w:t>
            </w:r>
            <w:r w:rsidR="00101A63" w:rsidRPr="00064B9B">
              <w:rPr>
                <w:lang w:val="lt-LT" w:eastAsia="lt-LT"/>
              </w:rPr>
              <w:t>XRD</w:t>
            </w:r>
            <w:r w:rsidRPr="00064B9B">
              <w:rPr>
                <w:lang w:val="lt-LT" w:eastAsia="lt-LT"/>
              </w:rPr>
              <w:t>)</w:t>
            </w:r>
            <w:r w:rsidR="00101A63" w:rsidRPr="00064B9B">
              <w:rPr>
                <w:lang w:val="lt-LT" w:eastAsia="lt-LT"/>
              </w:rPr>
              <w:t xml:space="preserve"> privalo turėti visas įrenginio eksploatacijai reikalingas dalis bei priedus (XRD, personalinis kompiuteris (PK), programinė įranga, bandinių laikikliai ir kt.).</w:t>
            </w:r>
          </w:p>
        </w:tc>
        <w:tc>
          <w:tcPr>
            <w:tcW w:w="2827" w:type="dxa"/>
          </w:tcPr>
          <w:p w14:paraId="6BD1187E" w14:textId="77777777" w:rsidR="00744041" w:rsidRPr="001602D7" w:rsidRDefault="00744041" w:rsidP="001602D7">
            <w:pPr>
              <w:pStyle w:val="TableParagraph"/>
              <w:spacing w:line="237" w:lineRule="exact"/>
              <w:ind w:left="139" w:right="136"/>
              <w:jc w:val="both"/>
              <w:rPr>
                <w:lang w:val="lt-LT" w:eastAsia="lt-LT"/>
              </w:rPr>
            </w:pPr>
          </w:p>
        </w:tc>
      </w:tr>
      <w:tr w:rsidR="00501175" w:rsidRPr="00064B9B" w14:paraId="6134403E" w14:textId="77777777" w:rsidTr="001602D7">
        <w:trPr>
          <w:trHeight w:val="7676"/>
        </w:trPr>
        <w:tc>
          <w:tcPr>
            <w:tcW w:w="703" w:type="dxa"/>
          </w:tcPr>
          <w:p w14:paraId="05CEBF0C" w14:textId="77777777" w:rsidR="00501175" w:rsidRPr="00064B9B" w:rsidRDefault="00501175" w:rsidP="001602D7">
            <w:pPr>
              <w:pStyle w:val="TableParagraph"/>
              <w:spacing w:line="237" w:lineRule="exact"/>
              <w:ind w:left="139" w:right="136"/>
              <w:jc w:val="both"/>
              <w:rPr>
                <w:lang w:val="lt-LT" w:eastAsia="lt-LT"/>
              </w:rPr>
            </w:pPr>
            <w:r w:rsidRPr="00064B9B">
              <w:rPr>
                <w:lang w:val="lt-LT" w:eastAsia="lt-LT"/>
              </w:rPr>
              <w:t>4.</w:t>
            </w:r>
          </w:p>
          <w:p w14:paraId="6783DAF7" w14:textId="5942EA3F" w:rsidR="00501175" w:rsidRPr="00064B9B" w:rsidRDefault="00501175" w:rsidP="001602D7">
            <w:pPr>
              <w:pStyle w:val="TableParagraph"/>
              <w:spacing w:line="237" w:lineRule="exact"/>
              <w:ind w:left="139" w:right="136"/>
              <w:jc w:val="both"/>
              <w:rPr>
                <w:lang w:val="lt-LT" w:eastAsia="lt-LT"/>
              </w:rPr>
            </w:pPr>
          </w:p>
          <w:p w14:paraId="48742AFE" w14:textId="7721685F" w:rsidR="00501175" w:rsidRPr="00064B9B" w:rsidRDefault="00501175" w:rsidP="001602D7">
            <w:pPr>
              <w:pStyle w:val="TableParagraph"/>
              <w:spacing w:line="237" w:lineRule="exact"/>
              <w:ind w:left="139" w:right="136"/>
              <w:jc w:val="both"/>
              <w:rPr>
                <w:lang w:val="lt-LT" w:eastAsia="lt-LT"/>
              </w:rPr>
            </w:pPr>
          </w:p>
          <w:p w14:paraId="2BA23661" w14:textId="57AE08FC" w:rsidR="00501175" w:rsidRPr="00064B9B" w:rsidRDefault="00501175" w:rsidP="001602D7">
            <w:pPr>
              <w:pStyle w:val="TableParagraph"/>
              <w:spacing w:line="237" w:lineRule="exact"/>
              <w:ind w:left="139" w:right="136"/>
              <w:jc w:val="both"/>
              <w:rPr>
                <w:lang w:val="lt-LT" w:eastAsia="lt-LT"/>
              </w:rPr>
            </w:pPr>
          </w:p>
          <w:p w14:paraId="1B92F141" w14:textId="4A9B8AC8" w:rsidR="00501175" w:rsidRPr="00064B9B" w:rsidRDefault="00501175" w:rsidP="001602D7">
            <w:pPr>
              <w:pStyle w:val="TableParagraph"/>
              <w:spacing w:line="237" w:lineRule="exact"/>
              <w:ind w:left="139" w:right="136"/>
              <w:jc w:val="both"/>
              <w:rPr>
                <w:lang w:val="lt-LT" w:eastAsia="lt-LT"/>
              </w:rPr>
            </w:pPr>
          </w:p>
        </w:tc>
        <w:tc>
          <w:tcPr>
            <w:tcW w:w="2126" w:type="dxa"/>
          </w:tcPr>
          <w:p w14:paraId="6F3E0C3F" w14:textId="77777777" w:rsidR="00501175" w:rsidRPr="00064B9B" w:rsidRDefault="00501175">
            <w:pPr>
              <w:pStyle w:val="TableParagraph"/>
              <w:spacing w:line="247" w:lineRule="exact"/>
              <w:ind w:left="98"/>
              <w:rPr>
                <w:lang w:val="lt-LT"/>
              </w:rPr>
            </w:pPr>
            <w:r w:rsidRPr="00064B9B">
              <w:rPr>
                <w:lang w:val="lt-LT"/>
              </w:rPr>
              <w:t>Goniometras</w:t>
            </w:r>
          </w:p>
        </w:tc>
        <w:tc>
          <w:tcPr>
            <w:tcW w:w="3969" w:type="dxa"/>
          </w:tcPr>
          <w:p w14:paraId="62EF30D1" w14:textId="23C56458" w:rsidR="00501175" w:rsidRPr="00064B9B" w:rsidRDefault="00501175" w:rsidP="00CF155E">
            <w:pPr>
              <w:pStyle w:val="TableParagraph"/>
              <w:numPr>
                <w:ilvl w:val="0"/>
                <w:numId w:val="10"/>
              </w:numPr>
              <w:ind w:right="136"/>
              <w:jc w:val="both"/>
              <w:rPr>
                <w:lang w:val="lt-LT"/>
              </w:rPr>
            </w:pPr>
            <w:r w:rsidRPr="00064B9B">
              <w:rPr>
                <w:lang w:val="lt-LT" w:eastAsia="lt-LT"/>
              </w:rPr>
              <w:t>Difraktometras privalo turėti vertikalų, theta-theta tipo goniometrą;</w:t>
            </w:r>
          </w:p>
          <w:p w14:paraId="0D30A582" w14:textId="098F00E3" w:rsidR="00501175" w:rsidRPr="00064B9B" w:rsidRDefault="00501175" w:rsidP="00CF155E">
            <w:pPr>
              <w:pStyle w:val="TableParagraph"/>
              <w:numPr>
                <w:ilvl w:val="0"/>
                <w:numId w:val="10"/>
              </w:numPr>
              <w:ind w:right="136"/>
              <w:jc w:val="both"/>
              <w:rPr>
                <w:lang w:val="lt-LT"/>
              </w:rPr>
            </w:pPr>
            <w:r w:rsidRPr="00064B9B">
              <w:rPr>
                <w:lang w:val="lt-LT"/>
              </w:rPr>
              <w:t>Minimalus goniometro spindulys turi būti ne mažesnis kaip 300 mm;</w:t>
            </w:r>
          </w:p>
          <w:p w14:paraId="1EFC538E" w14:textId="6E75B7B6" w:rsidR="00501175" w:rsidRPr="00064B9B" w:rsidRDefault="00501175" w:rsidP="00CF155E">
            <w:pPr>
              <w:pStyle w:val="TableParagraph"/>
              <w:numPr>
                <w:ilvl w:val="0"/>
                <w:numId w:val="10"/>
              </w:numPr>
              <w:ind w:right="136"/>
              <w:jc w:val="both"/>
              <w:rPr>
                <w:lang w:val="lt-LT"/>
              </w:rPr>
            </w:pPr>
            <w:r w:rsidRPr="00064B9B">
              <w:rPr>
                <w:lang w:val="lt-LT"/>
              </w:rPr>
              <w:t>Minimalus krentančio ir atsispindėjusio spindulio goniometro ašių kampinis žingsnis privalo būti ne didesnis kaip 0,0001°;</w:t>
            </w:r>
          </w:p>
          <w:p w14:paraId="511E20CA" w14:textId="3515BABA" w:rsidR="00501175" w:rsidRPr="00064B9B" w:rsidRDefault="00501175" w:rsidP="00EC5AFD">
            <w:pPr>
              <w:pStyle w:val="TableParagraph"/>
              <w:numPr>
                <w:ilvl w:val="0"/>
                <w:numId w:val="11"/>
              </w:numPr>
              <w:spacing w:before="1" w:line="252" w:lineRule="exact"/>
              <w:ind w:left="858" w:right="136"/>
              <w:jc w:val="both"/>
              <w:rPr>
                <w:lang w:val="lt-LT"/>
              </w:rPr>
            </w:pPr>
            <w:r w:rsidRPr="00064B9B">
              <w:rPr>
                <w:lang w:val="lt-LT"/>
              </w:rPr>
              <w:t>Goniometro 2theta kampo diapazonas ne mažesnis kaip nuo -10° iki 160°;</w:t>
            </w:r>
          </w:p>
          <w:p w14:paraId="0BDCB3B0" w14:textId="1DA943EB" w:rsidR="00501175" w:rsidRPr="00064B9B" w:rsidRDefault="00501175" w:rsidP="00EC5AFD">
            <w:pPr>
              <w:pStyle w:val="TableParagraph"/>
              <w:numPr>
                <w:ilvl w:val="0"/>
                <w:numId w:val="11"/>
              </w:numPr>
              <w:ind w:left="858" w:right="136"/>
              <w:jc w:val="both"/>
              <w:rPr>
                <w:lang w:val="lt-LT"/>
              </w:rPr>
            </w:pPr>
            <w:r w:rsidRPr="00064B9B">
              <w:rPr>
                <w:lang w:val="lt-LT"/>
              </w:rPr>
              <w:t>Sistema privalo turėti galimybę valdyti ir kontroliuoti goniometro šaltinio pusės ir detektoriaus pusės ašis atskirai ir nepriklausomai viena nuo kitos;</w:t>
            </w:r>
          </w:p>
          <w:p w14:paraId="2CE6134C" w14:textId="66A741EF" w:rsidR="00501175" w:rsidRPr="00064B9B" w:rsidRDefault="00501175" w:rsidP="00EC5AFD">
            <w:pPr>
              <w:pStyle w:val="TableParagraph"/>
              <w:numPr>
                <w:ilvl w:val="0"/>
                <w:numId w:val="11"/>
              </w:numPr>
              <w:ind w:left="858" w:right="136"/>
              <w:jc w:val="both"/>
              <w:rPr>
                <w:lang w:val="lt-LT"/>
              </w:rPr>
            </w:pPr>
            <w:r w:rsidRPr="00064B9B">
              <w:rPr>
                <w:lang w:val="lt-LT" w:eastAsia="lt-LT"/>
              </w:rPr>
              <w:t>Difraktometras privalo gebėti atlikti matavimus Bragg-Brentano (BB) ir lygiagrečių spindulių (PB - „parallel beam“) geometrijose;</w:t>
            </w:r>
          </w:p>
          <w:p w14:paraId="3A68D196" w14:textId="117F1278" w:rsidR="00501175" w:rsidRPr="00064B9B" w:rsidRDefault="00501175" w:rsidP="0092018E">
            <w:pPr>
              <w:pStyle w:val="TableParagraph"/>
              <w:numPr>
                <w:ilvl w:val="0"/>
                <w:numId w:val="11"/>
              </w:numPr>
              <w:ind w:left="858" w:right="136"/>
              <w:jc w:val="both"/>
              <w:rPr>
                <w:lang w:val="lt-LT"/>
              </w:rPr>
            </w:pPr>
            <w:r w:rsidRPr="00064B9B">
              <w:rPr>
                <w:lang w:val="lt-LT" w:eastAsia="lt-LT"/>
              </w:rPr>
              <w:t>Matavimo geometrijos keitimas privalo būti greitas (iki 0,5 valandos) ir po keitimo nereikalauti jokio optinės sistemos derinimo.</w:t>
            </w:r>
          </w:p>
        </w:tc>
        <w:tc>
          <w:tcPr>
            <w:tcW w:w="2827" w:type="dxa"/>
          </w:tcPr>
          <w:p w14:paraId="623D3557" w14:textId="7D118CCE" w:rsidR="00501175" w:rsidRPr="001602D7" w:rsidRDefault="00501175" w:rsidP="001602D7">
            <w:pPr>
              <w:pStyle w:val="TableParagraph"/>
              <w:spacing w:line="237" w:lineRule="exact"/>
              <w:ind w:left="139" w:right="136"/>
              <w:jc w:val="both"/>
              <w:rPr>
                <w:lang w:val="lt-LT" w:eastAsia="lt-LT"/>
              </w:rPr>
            </w:pPr>
          </w:p>
        </w:tc>
      </w:tr>
      <w:tr w:rsidR="000F7D30" w:rsidRPr="00064B9B" w14:paraId="49C8BF42" w14:textId="77777777" w:rsidTr="001602D7">
        <w:trPr>
          <w:trHeight w:val="2509"/>
        </w:trPr>
        <w:tc>
          <w:tcPr>
            <w:tcW w:w="703" w:type="dxa"/>
          </w:tcPr>
          <w:p w14:paraId="684A8CF1" w14:textId="77777777" w:rsidR="000F7D30" w:rsidRPr="00064B9B" w:rsidRDefault="000F7D30" w:rsidP="0092018E">
            <w:pPr>
              <w:pStyle w:val="TableParagraph"/>
              <w:spacing w:line="237" w:lineRule="exact"/>
              <w:ind w:left="139" w:right="136"/>
              <w:jc w:val="both"/>
              <w:rPr>
                <w:lang w:val="lt-LT" w:eastAsia="lt-LT"/>
              </w:rPr>
            </w:pPr>
            <w:r w:rsidRPr="00064B9B">
              <w:rPr>
                <w:lang w:val="lt-LT" w:eastAsia="lt-LT"/>
              </w:rPr>
              <w:t>5.</w:t>
            </w:r>
          </w:p>
          <w:p w14:paraId="0F0DF5EF" w14:textId="5993C03E" w:rsidR="000F7D30" w:rsidRPr="00064B9B" w:rsidRDefault="000F7D30" w:rsidP="0092018E">
            <w:pPr>
              <w:pStyle w:val="TableParagraph"/>
              <w:spacing w:line="237" w:lineRule="exact"/>
              <w:ind w:left="139" w:right="136"/>
              <w:jc w:val="both"/>
              <w:rPr>
                <w:lang w:val="lt-LT" w:eastAsia="lt-LT"/>
              </w:rPr>
            </w:pPr>
          </w:p>
          <w:p w14:paraId="687F6344" w14:textId="144301E3" w:rsidR="000F7D30" w:rsidRPr="00064B9B" w:rsidRDefault="000F7D30" w:rsidP="0092018E">
            <w:pPr>
              <w:pStyle w:val="TableParagraph"/>
              <w:spacing w:line="237" w:lineRule="exact"/>
              <w:ind w:left="139" w:right="136"/>
              <w:jc w:val="both"/>
              <w:rPr>
                <w:lang w:val="lt-LT" w:eastAsia="lt-LT"/>
              </w:rPr>
            </w:pPr>
          </w:p>
        </w:tc>
        <w:tc>
          <w:tcPr>
            <w:tcW w:w="2126" w:type="dxa"/>
          </w:tcPr>
          <w:p w14:paraId="7A1008F5" w14:textId="08F41AE5" w:rsidR="000F7D30" w:rsidRPr="00064B9B" w:rsidRDefault="000F7D30" w:rsidP="00CD5A43">
            <w:pPr>
              <w:pStyle w:val="TableParagraph"/>
              <w:ind w:left="0" w:right="135"/>
              <w:jc w:val="both"/>
              <w:rPr>
                <w:lang w:val="lt-LT"/>
              </w:rPr>
            </w:pPr>
            <w:r w:rsidRPr="00064B9B">
              <w:rPr>
                <w:lang w:val="lt-LT"/>
              </w:rPr>
              <w:t>Rentge</w:t>
            </w:r>
            <w:r w:rsidR="00CD5A43" w:rsidRPr="00064B9B">
              <w:rPr>
                <w:lang w:val="lt-LT"/>
              </w:rPr>
              <w:t>n</w:t>
            </w:r>
            <w:r w:rsidRPr="00064B9B">
              <w:rPr>
                <w:lang w:val="lt-LT"/>
              </w:rPr>
              <w:t>o spindulių šaltinis</w:t>
            </w:r>
          </w:p>
        </w:tc>
        <w:tc>
          <w:tcPr>
            <w:tcW w:w="3969" w:type="dxa"/>
          </w:tcPr>
          <w:p w14:paraId="3FC8BB53" w14:textId="1F139C18" w:rsidR="00CD5A43" w:rsidRPr="00064B9B" w:rsidRDefault="000F7D30" w:rsidP="0092018E">
            <w:pPr>
              <w:pStyle w:val="TableParagraph"/>
              <w:numPr>
                <w:ilvl w:val="0"/>
                <w:numId w:val="12"/>
              </w:numPr>
              <w:spacing w:line="247" w:lineRule="exact"/>
              <w:ind w:left="858" w:right="136"/>
              <w:jc w:val="both"/>
              <w:rPr>
                <w:lang w:val="lt-LT"/>
              </w:rPr>
            </w:pPr>
            <w:r w:rsidRPr="00064B9B">
              <w:rPr>
                <w:lang w:val="lt-LT" w:eastAsia="lt-LT"/>
              </w:rPr>
              <w:t>Privalomas keramikinis vario (Cu) anodo medžiagos Rentgeno spindulių vamzdis;</w:t>
            </w:r>
          </w:p>
          <w:p w14:paraId="4C465A6B" w14:textId="48F0D121" w:rsidR="00CD5A43" w:rsidRPr="00064B9B" w:rsidRDefault="000F7D30" w:rsidP="0092018E">
            <w:pPr>
              <w:pStyle w:val="TableParagraph"/>
              <w:numPr>
                <w:ilvl w:val="0"/>
                <w:numId w:val="12"/>
              </w:numPr>
              <w:spacing w:line="247" w:lineRule="exact"/>
              <w:ind w:left="858" w:right="136"/>
              <w:jc w:val="both"/>
              <w:rPr>
                <w:lang w:val="lt-LT"/>
              </w:rPr>
            </w:pPr>
            <w:r w:rsidRPr="00064B9B">
              <w:rPr>
                <w:lang w:val="lt-LT"/>
              </w:rPr>
              <w:t>Maksimali Rentgeno spindulių</w:t>
            </w:r>
            <w:r w:rsidRPr="00064B9B">
              <w:rPr>
                <w:spacing w:val="53"/>
                <w:lang w:val="lt-LT"/>
              </w:rPr>
              <w:t xml:space="preserve"> </w:t>
            </w:r>
            <w:r w:rsidRPr="00064B9B">
              <w:rPr>
                <w:lang w:val="lt-LT"/>
              </w:rPr>
              <w:t>šaltinio apkrova ne mažesnė kaip 2,2 kW;</w:t>
            </w:r>
          </w:p>
          <w:p w14:paraId="5434965D" w14:textId="483DABFD" w:rsidR="000F7D30" w:rsidRPr="00064B9B" w:rsidRDefault="000F7D30" w:rsidP="0092018E">
            <w:pPr>
              <w:pStyle w:val="TableParagraph"/>
              <w:numPr>
                <w:ilvl w:val="0"/>
                <w:numId w:val="12"/>
              </w:numPr>
              <w:spacing w:line="247" w:lineRule="exact"/>
              <w:ind w:left="858" w:right="136"/>
              <w:jc w:val="both"/>
              <w:rPr>
                <w:lang w:val="lt-LT"/>
              </w:rPr>
            </w:pPr>
            <w:r w:rsidRPr="00064B9B">
              <w:rPr>
                <w:lang w:val="lt-LT" w:eastAsia="lt-LT"/>
              </w:rPr>
              <w:t>Rentgeno spindulių vamzdis privalo gebėti generuoti linijinį ir taškinį rentgeno spindulių pluoštelius.</w:t>
            </w:r>
          </w:p>
        </w:tc>
        <w:tc>
          <w:tcPr>
            <w:tcW w:w="2827" w:type="dxa"/>
          </w:tcPr>
          <w:p w14:paraId="00795544" w14:textId="77777777" w:rsidR="000F7D30" w:rsidRPr="0092018E" w:rsidRDefault="000F7D30" w:rsidP="0092018E">
            <w:pPr>
              <w:pStyle w:val="TableParagraph"/>
              <w:spacing w:line="237" w:lineRule="exact"/>
              <w:ind w:left="139" w:right="136"/>
              <w:jc w:val="both"/>
              <w:rPr>
                <w:lang w:val="lt-LT" w:eastAsia="lt-LT"/>
              </w:rPr>
            </w:pPr>
          </w:p>
        </w:tc>
      </w:tr>
      <w:tr w:rsidR="00D97357" w:rsidRPr="00064B9B" w14:paraId="186AED05" w14:textId="77777777" w:rsidTr="001602D7">
        <w:trPr>
          <w:trHeight w:val="2321"/>
        </w:trPr>
        <w:tc>
          <w:tcPr>
            <w:tcW w:w="703" w:type="dxa"/>
          </w:tcPr>
          <w:p w14:paraId="7B4464E7" w14:textId="77777777" w:rsidR="00D97357" w:rsidRPr="00064B9B" w:rsidRDefault="00D97357" w:rsidP="0092018E">
            <w:pPr>
              <w:pStyle w:val="TableParagraph"/>
              <w:spacing w:line="237" w:lineRule="exact"/>
              <w:ind w:left="139" w:right="136"/>
              <w:jc w:val="both"/>
              <w:rPr>
                <w:lang w:val="lt-LT" w:eastAsia="lt-LT"/>
              </w:rPr>
            </w:pPr>
            <w:r w:rsidRPr="00064B9B">
              <w:rPr>
                <w:lang w:val="lt-LT" w:eastAsia="lt-LT"/>
              </w:rPr>
              <w:lastRenderedPageBreak/>
              <w:t>6.</w:t>
            </w:r>
          </w:p>
          <w:p w14:paraId="09DFFE56" w14:textId="471FFD95" w:rsidR="00D97357" w:rsidRPr="00064B9B" w:rsidRDefault="00D97357" w:rsidP="0092018E">
            <w:pPr>
              <w:pStyle w:val="TableParagraph"/>
              <w:spacing w:line="237" w:lineRule="exact"/>
              <w:ind w:left="139" w:right="136"/>
              <w:jc w:val="both"/>
              <w:rPr>
                <w:lang w:val="lt-LT" w:eastAsia="lt-LT"/>
              </w:rPr>
            </w:pPr>
          </w:p>
          <w:p w14:paraId="461E04DA" w14:textId="3150268E" w:rsidR="00D97357" w:rsidRPr="00064B9B" w:rsidRDefault="00D97357" w:rsidP="0092018E">
            <w:pPr>
              <w:pStyle w:val="TableParagraph"/>
              <w:spacing w:line="237" w:lineRule="exact"/>
              <w:ind w:left="139" w:right="136"/>
              <w:jc w:val="both"/>
              <w:rPr>
                <w:lang w:val="lt-LT" w:eastAsia="lt-LT"/>
              </w:rPr>
            </w:pPr>
          </w:p>
        </w:tc>
        <w:tc>
          <w:tcPr>
            <w:tcW w:w="2126" w:type="dxa"/>
          </w:tcPr>
          <w:p w14:paraId="08ACFD89" w14:textId="77777777" w:rsidR="00D97357" w:rsidRPr="00064B9B" w:rsidRDefault="00D97357" w:rsidP="0092018E">
            <w:pPr>
              <w:pStyle w:val="TableParagraph"/>
              <w:ind w:left="0"/>
              <w:jc w:val="both"/>
              <w:rPr>
                <w:lang w:val="lt-LT"/>
              </w:rPr>
            </w:pPr>
            <w:r w:rsidRPr="00064B9B">
              <w:rPr>
                <w:lang w:val="lt-LT"/>
              </w:rPr>
              <w:t>Rentgeno spindulių generatorius</w:t>
            </w:r>
          </w:p>
        </w:tc>
        <w:tc>
          <w:tcPr>
            <w:tcW w:w="3969" w:type="dxa"/>
          </w:tcPr>
          <w:p w14:paraId="5EFC632A" w14:textId="3A7DA102" w:rsidR="00CD5A43" w:rsidRPr="00064B9B" w:rsidRDefault="00D97357" w:rsidP="0092018E">
            <w:pPr>
              <w:pStyle w:val="TableParagraph"/>
              <w:numPr>
                <w:ilvl w:val="0"/>
                <w:numId w:val="17"/>
              </w:numPr>
              <w:ind w:left="858" w:right="136"/>
              <w:jc w:val="both"/>
              <w:rPr>
                <w:lang w:val="lt-LT"/>
              </w:rPr>
            </w:pPr>
            <w:r w:rsidRPr="00064B9B">
              <w:rPr>
                <w:lang w:val="lt-LT" w:eastAsia="lt-LT"/>
              </w:rPr>
              <w:t>Maksimali generatoriaus galia privalo būti ne mažesnė kaip 3 kW;</w:t>
            </w:r>
          </w:p>
          <w:p w14:paraId="7FBE9501" w14:textId="431992C2" w:rsidR="00CD5A43" w:rsidRPr="00064B9B" w:rsidRDefault="00D97357" w:rsidP="0092018E">
            <w:pPr>
              <w:pStyle w:val="TableParagraph"/>
              <w:numPr>
                <w:ilvl w:val="0"/>
                <w:numId w:val="17"/>
              </w:numPr>
              <w:ind w:left="858" w:right="136"/>
              <w:jc w:val="both"/>
              <w:rPr>
                <w:lang w:val="lt-LT"/>
              </w:rPr>
            </w:pPr>
            <w:r w:rsidRPr="00064B9B">
              <w:rPr>
                <w:lang w:val="lt-LT"/>
              </w:rPr>
              <w:t>Maksimali generatoriaus įtampa ne mažesnė kaip 60 kV</w:t>
            </w:r>
            <w:r w:rsidRPr="005B5814">
              <w:rPr>
                <w:lang w:val="lt-LT"/>
              </w:rPr>
              <w:t>;</w:t>
            </w:r>
          </w:p>
          <w:p w14:paraId="6F87182E" w14:textId="4214C3FA" w:rsidR="00D97357" w:rsidRPr="00064B9B" w:rsidRDefault="00D97357" w:rsidP="0092018E">
            <w:pPr>
              <w:pStyle w:val="TableParagraph"/>
              <w:numPr>
                <w:ilvl w:val="0"/>
                <w:numId w:val="17"/>
              </w:numPr>
              <w:ind w:left="858" w:right="136"/>
              <w:jc w:val="both"/>
              <w:rPr>
                <w:lang w:val="lt-LT"/>
              </w:rPr>
            </w:pPr>
            <w:r w:rsidRPr="00064B9B">
              <w:rPr>
                <w:lang w:val="lt-LT" w:eastAsia="lt-LT"/>
              </w:rPr>
              <w:t>Maksimali generatoriaus srovė privalo būti ne mažesnė kaip 60 mA.</w:t>
            </w:r>
          </w:p>
        </w:tc>
        <w:tc>
          <w:tcPr>
            <w:tcW w:w="2827" w:type="dxa"/>
          </w:tcPr>
          <w:p w14:paraId="2CB78B62" w14:textId="77777777" w:rsidR="00D97357" w:rsidRPr="0092018E" w:rsidRDefault="00D97357" w:rsidP="0092018E">
            <w:pPr>
              <w:pStyle w:val="TableParagraph"/>
              <w:spacing w:line="237" w:lineRule="exact"/>
              <w:ind w:left="139" w:right="136"/>
              <w:jc w:val="both"/>
              <w:rPr>
                <w:lang w:val="lt-LT" w:eastAsia="lt-LT"/>
              </w:rPr>
            </w:pPr>
          </w:p>
        </w:tc>
      </w:tr>
      <w:tr w:rsidR="00D97357" w:rsidRPr="00064B9B" w14:paraId="59C02CD4" w14:textId="77777777" w:rsidTr="001602D7">
        <w:trPr>
          <w:trHeight w:val="2321"/>
        </w:trPr>
        <w:tc>
          <w:tcPr>
            <w:tcW w:w="703" w:type="dxa"/>
          </w:tcPr>
          <w:p w14:paraId="2D76B74B" w14:textId="6F22007E" w:rsidR="00D97357" w:rsidRPr="00064B9B" w:rsidRDefault="00D97357" w:rsidP="0092018E">
            <w:pPr>
              <w:pStyle w:val="TableParagraph"/>
              <w:spacing w:line="237" w:lineRule="exact"/>
              <w:ind w:left="139" w:right="136"/>
              <w:jc w:val="both"/>
              <w:rPr>
                <w:lang w:val="lt-LT" w:eastAsia="lt-LT"/>
              </w:rPr>
            </w:pPr>
            <w:r w:rsidRPr="00064B9B">
              <w:rPr>
                <w:lang w:val="lt-LT" w:eastAsia="lt-LT"/>
              </w:rPr>
              <w:t>7.</w:t>
            </w:r>
          </w:p>
        </w:tc>
        <w:tc>
          <w:tcPr>
            <w:tcW w:w="2126" w:type="dxa"/>
          </w:tcPr>
          <w:p w14:paraId="3E627709" w14:textId="686AF038" w:rsidR="00D97357" w:rsidRPr="00064B9B" w:rsidRDefault="00D97357">
            <w:pPr>
              <w:pStyle w:val="TableParagraph"/>
              <w:ind w:left="0"/>
              <w:rPr>
                <w:lang w:val="lt-LT"/>
              </w:rPr>
            </w:pPr>
            <w:r w:rsidRPr="00064B9B">
              <w:rPr>
                <w:lang w:val="lt-LT"/>
              </w:rPr>
              <w:t>Detektorius</w:t>
            </w:r>
          </w:p>
        </w:tc>
        <w:tc>
          <w:tcPr>
            <w:tcW w:w="3969" w:type="dxa"/>
          </w:tcPr>
          <w:p w14:paraId="74722589" w14:textId="1B1898B2" w:rsidR="00CD5A43" w:rsidRPr="00064B9B" w:rsidRDefault="00D97357" w:rsidP="0092018E">
            <w:pPr>
              <w:pStyle w:val="TableParagraph"/>
              <w:numPr>
                <w:ilvl w:val="0"/>
                <w:numId w:val="18"/>
              </w:numPr>
              <w:ind w:left="858" w:right="136"/>
              <w:jc w:val="both"/>
              <w:rPr>
                <w:lang w:val="lt-LT" w:eastAsia="lt-LT"/>
              </w:rPr>
            </w:pPr>
            <w:r w:rsidRPr="00064B9B">
              <w:rPr>
                <w:lang w:val="lt-LT" w:eastAsia="lt-LT"/>
              </w:rPr>
              <w:t>Privalomas rentgeno spinduliuotę registruojantis puslaidininkis detektorius;</w:t>
            </w:r>
          </w:p>
          <w:p w14:paraId="79E7F1C9" w14:textId="224F36CC" w:rsidR="00CD5A43" w:rsidRPr="00064B9B" w:rsidRDefault="00D97357" w:rsidP="0092018E">
            <w:pPr>
              <w:pStyle w:val="TableParagraph"/>
              <w:numPr>
                <w:ilvl w:val="0"/>
                <w:numId w:val="18"/>
              </w:numPr>
              <w:ind w:left="858" w:right="136"/>
              <w:jc w:val="both"/>
              <w:rPr>
                <w:lang w:val="lt-LT" w:eastAsia="lt-LT"/>
              </w:rPr>
            </w:pPr>
            <w:r w:rsidRPr="00064B9B">
              <w:rPr>
                <w:lang w:val="lt-LT" w:eastAsia="lt-LT"/>
              </w:rPr>
              <w:t>Detektorius privalo gebėti dirbti 0D ir 1D rėžimais;</w:t>
            </w:r>
          </w:p>
          <w:p w14:paraId="564C685E" w14:textId="37988810" w:rsidR="00CD5A43" w:rsidRPr="00987B63" w:rsidRDefault="00D97357" w:rsidP="00CD5A43">
            <w:pPr>
              <w:pStyle w:val="TableParagraph"/>
              <w:numPr>
                <w:ilvl w:val="0"/>
                <w:numId w:val="18"/>
              </w:numPr>
              <w:ind w:left="858" w:right="136"/>
              <w:jc w:val="both"/>
              <w:rPr>
                <w:lang w:val="lt-LT" w:eastAsia="lt-LT"/>
              </w:rPr>
            </w:pPr>
            <w:r w:rsidRPr="00064B9B">
              <w:rPr>
                <w:lang w:val="lt-LT" w:eastAsia="lt-LT"/>
              </w:rPr>
              <w:t>Detektoriaus aktyvios zonos, registruojančios rentgeno spinduliuotę, dydis privalo būti ne mažesnis kaip 380mm</w:t>
            </w:r>
            <w:r w:rsidRPr="0092018E">
              <w:rPr>
                <w:vertAlign w:val="superscript"/>
                <w:lang w:val="lt-LT" w:eastAsia="lt-LT"/>
              </w:rPr>
              <w:t>2</w:t>
            </w:r>
            <w:r w:rsidRPr="005B5814">
              <w:rPr>
                <w:lang w:val="lt-LT" w:eastAsia="lt-LT"/>
              </w:rPr>
              <w:t>;</w:t>
            </w:r>
          </w:p>
          <w:p w14:paraId="3E0A039E" w14:textId="77777777" w:rsidR="00CD5A43" w:rsidRPr="00064B9B" w:rsidRDefault="00D97357" w:rsidP="00CD5A43">
            <w:pPr>
              <w:pStyle w:val="TableParagraph"/>
              <w:numPr>
                <w:ilvl w:val="0"/>
                <w:numId w:val="18"/>
              </w:numPr>
              <w:ind w:left="858" w:right="136"/>
              <w:jc w:val="both"/>
              <w:rPr>
                <w:lang w:val="lt-LT" w:eastAsia="lt-LT"/>
              </w:rPr>
            </w:pPr>
            <w:r w:rsidRPr="00064B9B">
              <w:rPr>
                <w:lang w:val="lt-LT" w:eastAsia="lt-LT"/>
              </w:rPr>
              <w:t>Minimalus detektoriaus kanalo, veikiančio kaip atskiras skaitiklis, dydis privalo būti ne didesnis kaip 75 µm;</w:t>
            </w:r>
          </w:p>
          <w:p w14:paraId="4536BD2F" w14:textId="77777777" w:rsidR="00CD5A43" w:rsidRPr="00064B9B" w:rsidRDefault="00D97357" w:rsidP="00CD5A43">
            <w:pPr>
              <w:pStyle w:val="TableParagraph"/>
              <w:numPr>
                <w:ilvl w:val="0"/>
                <w:numId w:val="18"/>
              </w:numPr>
              <w:ind w:left="858" w:right="136"/>
              <w:jc w:val="both"/>
              <w:rPr>
                <w:lang w:val="lt-LT" w:eastAsia="lt-LT"/>
              </w:rPr>
            </w:pPr>
            <w:r w:rsidRPr="00064B9B">
              <w:rPr>
                <w:lang w:val="lt-LT" w:eastAsia="lt-LT"/>
              </w:rPr>
              <w:t>Detektoriaus impulsų registravimo greitis privalo būti ne mažesnis kaip 2,5x108 imp./s;</w:t>
            </w:r>
          </w:p>
          <w:p w14:paraId="627D7659" w14:textId="1C6AB88D" w:rsidR="00D97357" w:rsidRPr="00064B9B" w:rsidRDefault="00D97357" w:rsidP="0092018E">
            <w:pPr>
              <w:pStyle w:val="TableParagraph"/>
              <w:numPr>
                <w:ilvl w:val="0"/>
                <w:numId w:val="18"/>
              </w:numPr>
              <w:ind w:left="858" w:right="136"/>
              <w:jc w:val="both"/>
              <w:rPr>
                <w:lang w:val="lt-LT" w:eastAsia="lt-LT"/>
              </w:rPr>
            </w:pPr>
            <w:r w:rsidRPr="00064B9B">
              <w:rPr>
                <w:lang w:val="lt-LT" w:eastAsia="lt-LT"/>
              </w:rPr>
              <w:t>Detektorius privalo turėti darbo rėžimą, kuris selektyviai slopintų bandinio fluorescencijos rentgeno spinduliuotę.</w:t>
            </w:r>
          </w:p>
        </w:tc>
        <w:tc>
          <w:tcPr>
            <w:tcW w:w="2827" w:type="dxa"/>
          </w:tcPr>
          <w:p w14:paraId="02322B9F" w14:textId="77777777" w:rsidR="00D97357" w:rsidRPr="0092018E" w:rsidRDefault="00D97357" w:rsidP="0092018E">
            <w:pPr>
              <w:pStyle w:val="TableParagraph"/>
              <w:spacing w:line="237" w:lineRule="exact"/>
              <w:ind w:left="139" w:right="136"/>
              <w:jc w:val="both"/>
              <w:rPr>
                <w:lang w:val="lt-LT" w:eastAsia="lt-LT"/>
              </w:rPr>
            </w:pPr>
          </w:p>
        </w:tc>
      </w:tr>
      <w:tr w:rsidR="00444791" w:rsidRPr="00064B9B" w14:paraId="2E496A7C" w14:textId="77777777" w:rsidTr="001602D7">
        <w:trPr>
          <w:trHeight w:val="2321"/>
        </w:trPr>
        <w:tc>
          <w:tcPr>
            <w:tcW w:w="703" w:type="dxa"/>
          </w:tcPr>
          <w:p w14:paraId="7E5B5B86" w14:textId="4BB0C3FF" w:rsidR="00444791" w:rsidRPr="00064B9B" w:rsidRDefault="00444791" w:rsidP="0092018E">
            <w:pPr>
              <w:pStyle w:val="TableParagraph"/>
              <w:spacing w:line="237" w:lineRule="exact"/>
              <w:ind w:left="139" w:right="136"/>
              <w:jc w:val="both"/>
              <w:rPr>
                <w:lang w:val="lt-LT" w:eastAsia="lt-LT"/>
              </w:rPr>
            </w:pPr>
            <w:r w:rsidRPr="00064B9B">
              <w:rPr>
                <w:lang w:val="lt-LT" w:eastAsia="lt-LT"/>
              </w:rPr>
              <w:t xml:space="preserve">8. </w:t>
            </w:r>
          </w:p>
        </w:tc>
        <w:tc>
          <w:tcPr>
            <w:tcW w:w="2126" w:type="dxa"/>
          </w:tcPr>
          <w:p w14:paraId="11D3327F" w14:textId="5186F54E" w:rsidR="00444791" w:rsidRPr="0092018E" w:rsidRDefault="00444791">
            <w:pPr>
              <w:pStyle w:val="TableParagraph"/>
              <w:ind w:left="0"/>
              <w:rPr>
                <w:b/>
                <w:bCs/>
                <w:lang w:val="lt-LT"/>
              </w:rPr>
            </w:pPr>
            <w:r w:rsidRPr="00064B9B">
              <w:rPr>
                <w:lang w:val="lt-LT" w:eastAsia="lt-LT"/>
              </w:rPr>
              <w:t>Monochromatorius</w:t>
            </w:r>
          </w:p>
        </w:tc>
        <w:tc>
          <w:tcPr>
            <w:tcW w:w="3969" w:type="dxa"/>
          </w:tcPr>
          <w:p w14:paraId="6C174D2E" w14:textId="77777777" w:rsidR="000C729B" w:rsidRPr="00064B9B" w:rsidRDefault="00444791" w:rsidP="000C729B">
            <w:pPr>
              <w:pStyle w:val="TableParagraph"/>
              <w:numPr>
                <w:ilvl w:val="0"/>
                <w:numId w:val="13"/>
              </w:numPr>
              <w:ind w:left="858" w:right="136"/>
              <w:jc w:val="both"/>
              <w:rPr>
                <w:lang w:val="lt-LT" w:eastAsia="lt-LT"/>
              </w:rPr>
            </w:pPr>
            <w:r w:rsidRPr="005B5814">
              <w:rPr>
                <w:lang w:val="lt-LT" w:eastAsia="lt-LT"/>
              </w:rPr>
              <w:t>Privalo būti pridėtas krentančių spindulių Ge monochromatorius, ne mažiau 2 atspindžių, skirtas aukštos skiriamosios gebos matavimams lygiagrečių spindulių geometrijoje</w:t>
            </w:r>
            <w:r w:rsidRPr="00064B9B">
              <w:rPr>
                <w:lang w:val="lt-LT" w:eastAsia="lt-LT"/>
              </w:rPr>
              <w:t>;</w:t>
            </w:r>
          </w:p>
          <w:p w14:paraId="6E44EDB4" w14:textId="2865FFE9" w:rsidR="00444791" w:rsidRPr="00064B9B" w:rsidRDefault="008C6101" w:rsidP="0092018E">
            <w:pPr>
              <w:pStyle w:val="TableParagraph"/>
              <w:numPr>
                <w:ilvl w:val="0"/>
                <w:numId w:val="13"/>
              </w:numPr>
              <w:ind w:left="858" w:right="136"/>
              <w:jc w:val="both"/>
              <w:rPr>
                <w:lang w:val="lt-LT" w:eastAsia="lt-LT"/>
              </w:rPr>
            </w:pPr>
            <w:r w:rsidRPr="00064B9B">
              <w:rPr>
                <w:lang w:val="lt-LT" w:eastAsia="lt-LT"/>
              </w:rPr>
              <w:t>Monochromatoriaus kristalų derinimas privalo būti automatizuotas.</w:t>
            </w:r>
          </w:p>
        </w:tc>
        <w:tc>
          <w:tcPr>
            <w:tcW w:w="2827" w:type="dxa"/>
          </w:tcPr>
          <w:p w14:paraId="655FFBBD" w14:textId="77777777" w:rsidR="00444791" w:rsidRPr="0092018E" w:rsidRDefault="00444791" w:rsidP="0092018E">
            <w:pPr>
              <w:pStyle w:val="TableParagraph"/>
              <w:spacing w:line="237" w:lineRule="exact"/>
              <w:ind w:left="139" w:right="136"/>
              <w:jc w:val="both"/>
              <w:rPr>
                <w:lang w:val="lt-LT" w:eastAsia="lt-LT"/>
              </w:rPr>
            </w:pPr>
          </w:p>
        </w:tc>
      </w:tr>
      <w:tr w:rsidR="005D3F79" w:rsidRPr="00064B9B" w14:paraId="71E8E515" w14:textId="77777777" w:rsidTr="001602D7">
        <w:trPr>
          <w:trHeight w:val="2321"/>
        </w:trPr>
        <w:tc>
          <w:tcPr>
            <w:tcW w:w="703" w:type="dxa"/>
          </w:tcPr>
          <w:p w14:paraId="24881C3D" w14:textId="0E83DD03" w:rsidR="005D3F79" w:rsidRPr="00064B9B" w:rsidRDefault="005D3F79" w:rsidP="0092018E">
            <w:pPr>
              <w:pStyle w:val="TableParagraph"/>
              <w:spacing w:line="237" w:lineRule="exact"/>
              <w:ind w:left="139" w:right="136"/>
              <w:jc w:val="both"/>
              <w:rPr>
                <w:lang w:val="lt-LT" w:eastAsia="lt-LT"/>
              </w:rPr>
            </w:pPr>
            <w:r w:rsidRPr="00064B9B">
              <w:rPr>
                <w:lang w:val="lt-LT" w:eastAsia="lt-LT"/>
              </w:rPr>
              <w:t>9.</w:t>
            </w:r>
          </w:p>
        </w:tc>
        <w:tc>
          <w:tcPr>
            <w:tcW w:w="2126" w:type="dxa"/>
          </w:tcPr>
          <w:p w14:paraId="14B026DB" w14:textId="55A28FE8" w:rsidR="005D3F79" w:rsidRPr="00064B9B" w:rsidRDefault="005D3F79" w:rsidP="0092018E">
            <w:pPr>
              <w:pStyle w:val="TableParagraph"/>
              <w:ind w:left="0"/>
              <w:jc w:val="both"/>
              <w:rPr>
                <w:lang w:val="lt-LT" w:eastAsia="lt-LT"/>
              </w:rPr>
            </w:pPr>
            <w:r w:rsidRPr="00064B9B">
              <w:rPr>
                <w:lang w:val="lt-LT" w:eastAsia="lt-LT"/>
              </w:rPr>
              <w:t>Optiniai ir kt. komponentai</w:t>
            </w:r>
          </w:p>
        </w:tc>
        <w:tc>
          <w:tcPr>
            <w:tcW w:w="3969" w:type="dxa"/>
          </w:tcPr>
          <w:p w14:paraId="4304BFB8" w14:textId="77777777" w:rsidR="0088477D" w:rsidRPr="00064B9B" w:rsidRDefault="005D3F79" w:rsidP="0088477D">
            <w:pPr>
              <w:pStyle w:val="TableParagraph"/>
              <w:numPr>
                <w:ilvl w:val="0"/>
                <w:numId w:val="13"/>
              </w:numPr>
              <w:ind w:left="858" w:right="136"/>
              <w:jc w:val="both"/>
              <w:rPr>
                <w:lang w:val="lt-LT" w:eastAsia="lt-LT"/>
              </w:rPr>
            </w:pPr>
            <w:r w:rsidRPr="00064B9B">
              <w:rPr>
                <w:lang w:val="lt-LT" w:eastAsia="lt-LT"/>
              </w:rPr>
              <w:t>Turi būti krentančio ir atsispindėjusio spindulių Soller plyšiai, kurių kampinė skiriamoji geba ne didesnė kaip 2,5°;</w:t>
            </w:r>
          </w:p>
          <w:p w14:paraId="29E4E44C" w14:textId="77777777" w:rsidR="0088477D" w:rsidRPr="00064B9B" w:rsidRDefault="005D3F79" w:rsidP="0088477D">
            <w:pPr>
              <w:pStyle w:val="TableParagraph"/>
              <w:numPr>
                <w:ilvl w:val="0"/>
                <w:numId w:val="13"/>
              </w:numPr>
              <w:ind w:left="858" w:right="136"/>
              <w:jc w:val="both"/>
              <w:rPr>
                <w:lang w:val="lt-LT" w:eastAsia="lt-LT"/>
              </w:rPr>
            </w:pPr>
            <w:r w:rsidRPr="00064B9B">
              <w:rPr>
                <w:lang w:val="lt-LT" w:eastAsia="lt-LT"/>
              </w:rPr>
              <w:t>Turi būti krentančio ir atsispindėjusio spindulių plyšiai (angl. „incident and receiving slits“), kurių padėties ir plyšio pločio valdymas yra motorizuotas ir valdomas programinės įrangos;</w:t>
            </w:r>
          </w:p>
          <w:p w14:paraId="5A1B7C4F" w14:textId="77777777" w:rsidR="0088477D" w:rsidRPr="00064B9B" w:rsidRDefault="00CB28DF" w:rsidP="0088477D">
            <w:pPr>
              <w:pStyle w:val="TableParagraph"/>
              <w:numPr>
                <w:ilvl w:val="0"/>
                <w:numId w:val="13"/>
              </w:numPr>
              <w:ind w:left="858" w:right="136"/>
              <w:jc w:val="both"/>
              <w:rPr>
                <w:lang w:val="lt-LT" w:eastAsia="lt-LT"/>
              </w:rPr>
            </w:pPr>
            <w:r w:rsidRPr="00064B9B">
              <w:rPr>
                <w:lang w:val="lt-LT" w:eastAsia="lt-LT"/>
              </w:rPr>
              <w:t>Krentančio spindulio plyšio pločio diapazonas privalo būti ne mažesnis kaip nuo 0,03 mm iki 7 mm;</w:t>
            </w:r>
          </w:p>
          <w:p w14:paraId="0F42F1F8" w14:textId="77777777" w:rsidR="0088477D" w:rsidRPr="00064B9B" w:rsidRDefault="00CB28DF" w:rsidP="0088477D">
            <w:pPr>
              <w:pStyle w:val="TableParagraph"/>
              <w:numPr>
                <w:ilvl w:val="0"/>
                <w:numId w:val="13"/>
              </w:numPr>
              <w:ind w:left="858" w:right="136"/>
              <w:jc w:val="both"/>
              <w:rPr>
                <w:lang w:val="lt-LT" w:eastAsia="lt-LT"/>
              </w:rPr>
            </w:pPr>
            <w:r w:rsidRPr="00064B9B">
              <w:rPr>
                <w:lang w:val="lt-LT" w:eastAsia="lt-LT"/>
              </w:rPr>
              <w:t xml:space="preserve">Atsispindėjusio spindulio plyšio pločio diapazonas </w:t>
            </w:r>
            <w:r w:rsidRPr="00064B9B">
              <w:rPr>
                <w:lang w:val="lt-LT" w:eastAsia="lt-LT"/>
              </w:rPr>
              <w:lastRenderedPageBreak/>
              <w:t>privalo būti ne prastesnis kaip nuo 0,03 mm iki 20 mm;</w:t>
            </w:r>
          </w:p>
          <w:p w14:paraId="5DD81475" w14:textId="77777777" w:rsidR="0088477D" w:rsidRPr="00064B9B" w:rsidRDefault="00CB28DF" w:rsidP="0088477D">
            <w:pPr>
              <w:pStyle w:val="TableParagraph"/>
              <w:numPr>
                <w:ilvl w:val="0"/>
                <w:numId w:val="13"/>
              </w:numPr>
              <w:ind w:left="858" w:right="136"/>
              <w:jc w:val="both"/>
              <w:rPr>
                <w:lang w:val="lt-LT" w:eastAsia="lt-LT"/>
              </w:rPr>
            </w:pPr>
            <w:r w:rsidRPr="00064B9B">
              <w:rPr>
                <w:lang w:val="lt-LT" w:eastAsia="lt-LT"/>
              </w:rPr>
              <w:t>Minimalus krentančio ir atsispindėjusio plyšių pločio keitimo žingsnis privalo būti ne didesnis kaip 0,01 mm;</w:t>
            </w:r>
          </w:p>
          <w:p w14:paraId="701547C3" w14:textId="77777777" w:rsidR="0088477D" w:rsidRPr="00064B9B" w:rsidRDefault="00CB28DF" w:rsidP="0088477D">
            <w:pPr>
              <w:pStyle w:val="TableParagraph"/>
              <w:numPr>
                <w:ilvl w:val="0"/>
                <w:numId w:val="13"/>
              </w:numPr>
              <w:ind w:left="858" w:right="136"/>
              <w:jc w:val="both"/>
              <w:rPr>
                <w:lang w:val="lt-LT" w:eastAsia="lt-LT"/>
              </w:rPr>
            </w:pPr>
            <w:r w:rsidRPr="00064B9B">
              <w:rPr>
                <w:lang w:val="lt-LT" w:eastAsia="lt-LT"/>
              </w:rPr>
              <w:t>Privalo būti pridėtas lygiagrečių spindulių plyšys (analizatorius), kurio kampinė skyra ne prastesnė kaip 0,11°;</w:t>
            </w:r>
          </w:p>
          <w:p w14:paraId="5962478E" w14:textId="77777777" w:rsidR="0088477D" w:rsidRPr="00064B9B" w:rsidRDefault="00CB28DF" w:rsidP="0088477D">
            <w:pPr>
              <w:pStyle w:val="TableParagraph"/>
              <w:numPr>
                <w:ilvl w:val="0"/>
                <w:numId w:val="13"/>
              </w:numPr>
              <w:ind w:left="858" w:right="136"/>
              <w:jc w:val="both"/>
              <w:rPr>
                <w:lang w:val="lt-LT" w:eastAsia="lt-LT"/>
              </w:rPr>
            </w:pPr>
            <w:r w:rsidRPr="00064B9B">
              <w:rPr>
                <w:lang w:val="lt-LT" w:eastAsia="lt-LT"/>
              </w:rPr>
              <w:t>Privalo būti pridėtas Cu spinduliuotės Kβ filtras;</w:t>
            </w:r>
          </w:p>
          <w:p w14:paraId="44CF591B" w14:textId="0C9208A5" w:rsidR="00CB28DF" w:rsidRPr="00064B9B" w:rsidRDefault="00CB28DF" w:rsidP="0092018E">
            <w:pPr>
              <w:pStyle w:val="TableParagraph"/>
              <w:numPr>
                <w:ilvl w:val="0"/>
                <w:numId w:val="13"/>
              </w:numPr>
              <w:ind w:left="858" w:right="136"/>
              <w:jc w:val="both"/>
              <w:rPr>
                <w:lang w:val="lt-LT" w:eastAsia="lt-LT"/>
              </w:rPr>
            </w:pPr>
            <w:r w:rsidRPr="00064B9B">
              <w:rPr>
                <w:lang w:val="lt-LT" w:eastAsia="lt-LT"/>
              </w:rPr>
              <w:t>Privalo būti pridėtas Cu spinduliuotės slopintuvas (angl. „attenuator“).</w:t>
            </w:r>
          </w:p>
        </w:tc>
        <w:tc>
          <w:tcPr>
            <w:tcW w:w="2827" w:type="dxa"/>
          </w:tcPr>
          <w:p w14:paraId="619A2777" w14:textId="77777777" w:rsidR="005D3F79" w:rsidRPr="0092018E" w:rsidRDefault="005D3F79" w:rsidP="0092018E">
            <w:pPr>
              <w:pStyle w:val="TableParagraph"/>
              <w:spacing w:line="237" w:lineRule="exact"/>
              <w:ind w:left="139" w:right="136"/>
              <w:jc w:val="both"/>
              <w:rPr>
                <w:lang w:val="lt-LT" w:eastAsia="lt-LT"/>
              </w:rPr>
            </w:pPr>
          </w:p>
        </w:tc>
      </w:tr>
      <w:tr w:rsidR="00CA15FC" w:rsidRPr="00064B9B" w14:paraId="0E0C8D61" w14:textId="77777777" w:rsidTr="001602D7">
        <w:trPr>
          <w:trHeight w:val="2321"/>
        </w:trPr>
        <w:tc>
          <w:tcPr>
            <w:tcW w:w="703" w:type="dxa"/>
          </w:tcPr>
          <w:p w14:paraId="60915341" w14:textId="2BFEFB63" w:rsidR="00CA15FC" w:rsidRPr="00064B9B" w:rsidRDefault="00CA15FC" w:rsidP="0092018E">
            <w:pPr>
              <w:pStyle w:val="TableParagraph"/>
              <w:spacing w:line="237" w:lineRule="exact"/>
              <w:ind w:left="139" w:right="136"/>
              <w:jc w:val="both"/>
              <w:rPr>
                <w:lang w:val="lt-LT" w:eastAsia="lt-LT"/>
              </w:rPr>
            </w:pPr>
            <w:r w:rsidRPr="00064B9B">
              <w:rPr>
                <w:lang w:val="lt-LT" w:eastAsia="lt-LT"/>
              </w:rPr>
              <w:t xml:space="preserve">10. </w:t>
            </w:r>
          </w:p>
        </w:tc>
        <w:tc>
          <w:tcPr>
            <w:tcW w:w="2126" w:type="dxa"/>
          </w:tcPr>
          <w:p w14:paraId="4233BC0E" w14:textId="29C979A8" w:rsidR="00CA15FC" w:rsidRPr="00064B9B" w:rsidRDefault="00CA15FC" w:rsidP="005D3F79">
            <w:pPr>
              <w:pStyle w:val="TableParagraph"/>
              <w:ind w:left="0"/>
              <w:jc w:val="both"/>
              <w:rPr>
                <w:lang w:val="lt-LT" w:eastAsia="lt-LT"/>
              </w:rPr>
            </w:pPr>
            <w:r w:rsidRPr="00064B9B">
              <w:rPr>
                <w:lang w:val="lt-LT" w:eastAsia="lt-LT"/>
              </w:rPr>
              <w:t>Bandinio stalelis</w:t>
            </w:r>
          </w:p>
        </w:tc>
        <w:tc>
          <w:tcPr>
            <w:tcW w:w="3969" w:type="dxa"/>
          </w:tcPr>
          <w:p w14:paraId="60AB2982" w14:textId="77777777" w:rsidR="00763A90" w:rsidRPr="00064B9B" w:rsidRDefault="00CA15FC" w:rsidP="00763A90">
            <w:pPr>
              <w:pStyle w:val="TableParagraph"/>
              <w:numPr>
                <w:ilvl w:val="0"/>
                <w:numId w:val="13"/>
              </w:numPr>
              <w:ind w:left="858" w:right="136"/>
              <w:jc w:val="both"/>
              <w:rPr>
                <w:lang w:val="lt-LT" w:eastAsia="lt-LT"/>
              </w:rPr>
            </w:pPr>
            <w:r w:rsidRPr="00064B9B">
              <w:rPr>
                <w:lang w:val="lt-LT" w:eastAsia="lt-LT"/>
              </w:rPr>
              <w:t>Difraktometras privalo turėti bandinio stalelį bandinio pozicionavimui su galimybe keisti stalelio Z (vertikalios) ašies padėtį;</w:t>
            </w:r>
          </w:p>
          <w:p w14:paraId="72017FD9" w14:textId="77777777" w:rsidR="00763A90" w:rsidRPr="00064B9B" w:rsidRDefault="00CA15FC" w:rsidP="00763A90">
            <w:pPr>
              <w:pStyle w:val="TableParagraph"/>
              <w:numPr>
                <w:ilvl w:val="0"/>
                <w:numId w:val="13"/>
              </w:numPr>
              <w:ind w:left="858" w:right="136"/>
              <w:jc w:val="both"/>
              <w:rPr>
                <w:lang w:val="lt-LT" w:eastAsia="lt-LT"/>
              </w:rPr>
            </w:pPr>
            <w:r w:rsidRPr="00064B9B">
              <w:rPr>
                <w:lang w:val="lt-LT" w:eastAsia="lt-LT"/>
              </w:rPr>
              <w:t>Stalelio judėjimas vertikalia kryptimi turi būti motorizuotas ir valdomas programinės įrangos pagalba;</w:t>
            </w:r>
          </w:p>
          <w:p w14:paraId="55C23DF3" w14:textId="5736F27D" w:rsidR="00CA15FC" w:rsidRPr="00064B9B" w:rsidRDefault="00CA15FC" w:rsidP="0092018E">
            <w:pPr>
              <w:pStyle w:val="TableParagraph"/>
              <w:numPr>
                <w:ilvl w:val="0"/>
                <w:numId w:val="13"/>
              </w:numPr>
              <w:ind w:left="858" w:right="136"/>
              <w:jc w:val="both"/>
              <w:rPr>
                <w:lang w:val="lt-LT" w:eastAsia="lt-LT"/>
              </w:rPr>
            </w:pPr>
            <w:r w:rsidRPr="00064B9B">
              <w:rPr>
                <w:lang w:val="lt-LT" w:eastAsia="lt-LT"/>
              </w:rPr>
              <w:t>Stalelio vertikalios ašies judėjimo diapazonas privalo būti ne mažesnis kaip nuo -10 iki + 2 mm.</w:t>
            </w:r>
          </w:p>
        </w:tc>
        <w:tc>
          <w:tcPr>
            <w:tcW w:w="2827" w:type="dxa"/>
          </w:tcPr>
          <w:p w14:paraId="17CF7D74" w14:textId="77777777" w:rsidR="00CA15FC" w:rsidRPr="0092018E" w:rsidRDefault="00CA15FC" w:rsidP="0092018E">
            <w:pPr>
              <w:pStyle w:val="TableParagraph"/>
              <w:spacing w:line="237" w:lineRule="exact"/>
              <w:ind w:left="139" w:right="136"/>
              <w:jc w:val="both"/>
              <w:rPr>
                <w:lang w:val="lt-LT" w:eastAsia="lt-LT"/>
              </w:rPr>
            </w:pPr>
          </w:p>
        </w:tc>
      </w:tr>
      <w:tr w:rsidR="00CA15FC" w:rsidRPr="00064B9B" w14:paraId="62063483" w14:textId="77777777" w:rsidTr="001602D7">
        <w:trPr>
          <w:trHeight w:val="2321"/>
        </w:trPr>
        <w:tc>
          <w:tcPr>
            <w:tcW w:w="703" w:type="dxa"/>
          </w:tcPr>
          <w:p w14:paraId="037BFF93" w14:textId="6AA0339E" w:rsidR="00CA15FC" w:rsidRPr="00064B9B" w:rsidRDefault="00CA15FC" w:rsidP="0092018E">
            <w:pPr>
              <w:pStyle w:val="TableParagraph"/>
              <w:spacing w:line="237" w:lineRule="exact"/>
              <w:ind w:left="139" w:right="136"/>
              <w:jc w:val="both"/>
              <w:rPr>
                <w:lang w:val="lt-LT" w:eastAsia="lt-LT"/>
              </w:rPr>
            </w:pPr>
            <w:r w:rsidRPr="00064B9B">
              <w:rPr>
                <w:lang w:val="lt-LT" w:eastAsia="lt-LT"/>
              </w:rPr>
              <w:t>11.</w:t>
            </w:r>
          </w:p>
        </w:tc>
        <w:tc>
          <w:tcPr>
            <w:tcW w:w="2126" w:type="dxa"/>
          </w:tcPr>
          <w:p w14:paraId="4708564F" w14:textId="07842579" w:rsidR="00CA15FC" w:rsidRPr="00064B9B" w:rsidRDefault="00D915D0" w:rsidP="0092018E">
            <w:pPr>
              <w:pStyle w:val="TableParagraph"/>
              <w:ind w:left="0" w:right="135"/>
              <w:jc w:val="both"/>
              <w:rPr>
                <w:lang w:val="lt-LT" w:eastAsia="lt-LT"/>
              </w:rPr>
            </w:pPr>
            <w:r w:rsidRPr="00064B9B">
              <w:rPr>
                <w:lang w:val="lt-LT" w:eastAsia="lt-LT"/>
              </w:rPr>
              <w:t>Bandini</w:t>
            </w:r>
            <w:r w:rsidR="00763A90" w:rsidRPr="00064B9B">
              <w:rPr>
                <w:lang w:val="lt-LT" w:eastAsia="lt-LT"/>
              </w:rPr>
              <w:t>ų</w:t>
            </w:r>
            <w:r w:rsidRPr="00064B9B">
              <w:rPr>
                <w:lang w:val="lt-LT" w:eastAsia="lt-LT"/>
              </w:rPr>
              <w:t xml:space="preserve"> laikiklis plonų sluoksnių matavimams  </w:t>
            </w:r>
          </w:p>
        </w:tc>
        <w:tc>
          <w:tcPr>
            <w:tcW w:w="3969" w:type="dxa"/>
          </w:tcPr>
          <w:p w14:paraId="69A2F73B" w14:textId="77777777" w:rsidR="002B7604" w:rsidRPr="00064B9B" w:rsidRDefault="00D915D0" w:rsidP="002B7604">
            <w:pPr>
              <w:pStyle w:val="TableParagraph"/>
              <w:numPr>
                <w:ilvl w:val="0"/>
                <w:numId w:val="13"/>
              </w:numPr>
              <w:ind w:left="858" w:right="136"/>
              <w:jc w:val="both"/>
              <w:rPr>
                <w:lang w:val="lt-LT" w:eastAsia="lt-LT"/>
              </w:rPr>
            </w:pPr>
            <w:r w:rsidRPr="00064B9B">
              <w:rPr>
                <w:lang w:val="lt-LT" w:eastAsia="lt-LT"/>
              </w:rPr>
              <w:t>Privalo būti pridėtas plonų sluoksnių bandinių laikiklis, kuris leistų bandinį pakreipti rentgeno spindulių atžvilgiu ir sukti bandinį apie savo ašį;</w:t>
            </w:r>
          </w:p>
          <w:p w14:paraId="7A802C54" w14:textId="77777777" w:rsidR="002B7604" w:rsidRPr="00064B9B" w:rsidRDefault="00D915D0" w:rsidP="002B7604">
            <w:pPr>
              <w:pStyle w:val="TableParagraph"/>
              <w:numPr>
                <w:ilvl w:val="0"/>
                <w:numId w:val="13"/>
              </w:numPr>
              <w:ind w:left="858" w:right="136"/>
              <w:jc w:val="both"/>
              <w:rPr>
                <w:lang w:val="lt-LT" w:eastAsia="lt-LT"/>
              </w:rPr>
            </w:pPr>
            <w:r w:rsidRPr="00064B9B">
              <w:rPr>
                <w:lang w:val="lt-LT" w:eastAsia="lt-LT"/>
              </w:rPr>
              <w:t>Judėjimo ašys privalo būti motorizuotos;</w:t>
            </w:r>
          </w:p>
          <w:p w14:paraId="25E3FF79" w14:textId="32DD9A96" w:rsidR="00CA15FC" w:rsidRPr="00064B9B" w:rsidRDefault="00D915D0" w:rsidP="0092018E">
            <w:pPr>
              <w:pStyle w:val="TableParagraph"/>
              <w:numPr>
                <w:ilvl w:val="0"/>
                <w:numId w:val="13"/>
              </w:numPr>
              <w:ind w:left="858" w:right="136"/>
              <w:jc w:val="both"/>
              <w:rPr>
                <w:lang w:val="lt-LT" w:eastAsia="lt-LT"/>
              </w:rPr>
            </w:pPr>
            <w:r w:rsidRPr="00064B9B">
              <w:rPr>
                <w:lang w:val="lt-LT" w:eastAsia="lt-LT"/>
              </w:rPr>
              <w:t>Bandinio pakreipimo kampo diapazono ribos: ne mažiau kaip nuo -5° iki 95°.</w:t>
            </w:r>
          </w:p>
        </w:tc>
        <w:tc>
          <w:tcPr>
            <w:tcW w:w="2827" w:type="dxa"/>
          </w:tcPr>
          <w:p w14:paraId="36CC9894" w14:textId="77777777" w:rsidR="00CA15FC" w:rsidRPr="0092018E" w:rsidRDefault="00CA15FC" w:rsidP="0092018E">
            <w:pPr>
              <w:pStyle w:val="TableParagraph"/>
              <w:spacing w:line="237" w:lineRule="exact"/>
              <w:ind w:left="139" w:right="136"/>
              <w:jc w:val="both"/>
              <w:rPr>
                <w:lang w:val="lt-LT" w:eastAsia="lt-LT"/>
              </w:rPr>
            </w:pPr>
          </w:p>
        </w:tc>
      </w:tr>
      <w:tr w:rsidR="002C5A48" w:rsidRPr="00064B9B" w14:paraId="5BE8539E" w14:textId="77777777" w:rsidTr="001602D7">
        <w:trPr>
          <w:trHeight w:val="2321"/>
        </w:trPr>
        <w:tc>
          <w:tcPr>
            <w:tcW w:w="703" w:type="dxa"/>
          </w:tcPr>
          <w:p w14:paraId="7CA630EC" w14:textId="2A78274F" w:rsidR="002C5A48" w:rsidRPr="00064B9B" w:rsidRDefault="002C5A48" w:rsidP="0092018E">
            <w:pPr>
              <w:pStyle w:val="TableParagraph"/>
              <w:spacing w:line="237" w:lineRule="exact"/>
              <w:ind w:left="139" w:right="136"/>
              <w:jc w:val="both"/>
              <w:rPr>
                <w:lang w:val="lt-LT" w:eastAsia="lt-LT"/>
              </w:rPr>
            </w:pPr>
            <w:r w:rsidRPr="00064B9B">
              <w:rPr>
                <w:lang w:val="lt-LT" w:eastAsia="lt-LT"/>
              </w:rPr>
              <w:t>12.</w:t>
            </w:r>
          </w:p>
        </w:tc>
        <w:tc>
          <w:tcPr>
            <w:tcW w:w="2126" w:type="dxa"/>
          </w:tcPr>
          <w:p w14:paraId="0EAFB969" w14:textId="72B11185" w:rsidR="002C5A48" w:rsidRPr="00064B9B" w:rsidRDefault="002C5A48" w:rsidP="00D915D0">
            <w:pPr>
              <w:pStyle w:val="TableParagraph"/>
              <w:ind w:left="0" w:right="135"/>
              <w:jc w:val="both"/>
              <w:rPr>
                <w:lang w:val="lt-LT" w:eastAsia="lt-LT"/>
              </w:rPr>
            </w:pPr>
            <w:r w:rsidRPr="00064B9B">
              <w:rPr>
                <w:lang w:val="lt-LT" w:eastAsia="lt-LT"/>
              </w:rPr>
              <w:t>Programinė įranga</w:t>
            </w:r>
          </w:p>
        </w:tc>
        <w:tc>
          <w:tcPr>
            <w:tcW w:w="3969" w:type="dxa"/>
          </w:tcPr>
          <w:p w14:paraId="290676DB" w14:textId="77777777" w:rsidR="002B7604" w:rsidRPr="00064B9B" w:rsidRDefault="002C5A48" w:rsidP="002B7604">
            <w:pPr>
              <w:pStyle w:val="TableParagraph"/>
              <w:numPr>
                <w:ilvl w:val="0"/>
                <w:numId w:val="13"/>
              </w:numPr>
              <w:ind w:left="858" w:right="136"/>
              <w:jc w:val="both"/>
              <w:rPr>
                <w:lang w:val="lt-LT" w:eastAsia="lt-LT"/>
              </w:rPr>
            </w:pPr>
            <w:r w:rsidRPr="00064B9B">
              <w:rPr>
                <w:lang w:val="lt-LT" w:eastAsia="lt-LT"/>
              </w:rPr>
              <w:t>Privalo būti pridėta programinė įranga sistemos valdymui, duomenų surinkimui, apdorojimui bei analizei;</w:t>
            </w:r>
          </w:p>
          <w:p w14:paraId="1267371F" w14:textId="77777777" w:rsidR="002B7604" w:rsidRPr="00064B9B" w:rsidRDefault="00A567DC" w:rsidP="002B7604">
            <w:pPr>
              <w:pStyle w:val="TableParagraph"/>
              <w:numPr>
                <w:ilvl w:val="0"/>
                <w:numId w:val="13"/>
              </w:numPr>
              <w:ind w:left="858" w:right="136"/>
              <w:jc w:val="both"/>
              <w:rPr>
                <w:lang w:val="lt-LT" w:eastAsia="lt-LT"/>
              </w:rPr>
            </w:pPr>
            <w:r w:rsidRPr="00064B9B">
              <w:rPr>
                <w:lang w:val="lt-LT" w:eastAsia="lt-LT"/>
              </w:rPr>
              <w:t xml:space="preserve">Programinės įrangos instaliacijų PK skaičius turi būti neribojamas; </w:t>
            </w:r>
          </w:p>
          <w:p w14:paraId="62B3D6C4" w14:textId="77777777" w:rsidR="002B7604" w:rsidRPr="00064B9B" w:rsidRDefault="00A567DC" w:rsidP="002B7604">
            <w:pPr>
              <w:pStyle w:val="TableParagraph"/>
              <w:numPr>
                <w:ilvl w:val="0"/>
                <w:numId w:val="13"/>
              </w:numPr>
              <w:ind w:left="858" w:right="136"/>
              <w:jc w:val="both"/>
              <w:rPr>
                <w:lang w:val="lt-LT" w:eastAsia="lt-LT"/>
              </w:rPr>
            </w:pPr>
            <w:r w:rsidRPr="00064B9B">
              <w:rPr>
                <w:lang w:val="lt-LT" w:eastAsia="lt-LT"/>
              </w:rPr>
              <w:t>Vienu metu aktyvių (dirbančių) programinės įrangos vienetų –10 arba daugiau;</w:t>
            </w:r>
          </w:p>
          <w:p w14:paraId="256A78BF" w14:textId="74830DC3" w:rsidR="005C03C4" w:rsidRPr="00064B9B" w:rsidRDefault="005C03C4" w:rsidP="0092018E">
            <w:pPr>
              <w:pStyle w:val="TableParagraph"/>
              <w:numPr>
                <w:ilvl w:val="0"/>
                <w:numId w:val="13"/>
              </w:numPr>
              <w:ind w:left="858" w:right="136"/>
              <w:jc w:val="both"/>
              <w:rPr>
                <w:lang w:val="lt-LT" w:eastAsia="lt-LT"/>
              </w:rPr>
            </w:pPr>
            <w:r w:rsidRPr="00064B9B">
              <w:rPr>
                <w:lang w:val="lt-LT" w:eastAsia="lt-LT"/>
              </w:rPr>
              <w:t>Programinė įranga privalo gebėti atlikti bandinio:</w:t>
            </w:r>
          </w:p>
          <w:p w14:paraId="524D8C6F" w14:textId="2C5E27AB" w:rsidR="0056625A" w:rsidRPr="00064B9B" w:rsidRDefault="005C03C4" w:rsidP="0092018E">
            <w:pPr>
              <w:pStyle w:val="TableParagraph"/>
              <w:numPr>
                <w:ilvl w:val="0"/>
                <w:numId w:val="14"/>
              </w:numPr>
              <w:ind w:left="1425" w:right="136"/>
              <w:jc w:val="both"/>
              <w:rPr>
                <w:lang w:val="lt-LT" w:eastAsia="lt-LT"/>
              </w:rPr>
            </w:pPr>
            <w:r w:rsidRPr="00064B9B">
              <w:rPr>
                <w:lang w:val="lt-LT" w:eastAsia="lt-LT"/>
              </w:rPr>
              <w:t>Kokybinę analizę</w:t>
            </w:r>
            <w:r w:rsidR="0056625A" w:rsidRPr="00064B9B">
              <w:rPr>
                <w:lang w:val="lt-LT" w:eastAsia="lt-LT"/>
              </w:rPr>
              <w:t>;</w:t>
            </w:r>
          </w:p>
          <w:p w14:paraId="6311C0AE" w14:textId="77777777" w:rsidR="0056625A" w:rsidRPr="00064B9B" w:rsidRDefault="005C03C4" w:rsidP="0092018E">
            <w:pPr>
              <w:pStyle w:val="TableParagraph"/>
              <w:numPr>
                <w:ilvl w:val="0"/>
                <w:numId w:val="14"/>
              </w:numPr>
              <w:ind w:left="1425" w:right="136"/>
              <w:jc w:val="both"/>
              <w:rPr>
                <w:lang w:val="lt-LT" w:eastAsia="lt-LT"/>
              </w:rPr>
            </w:pPr>
            <w:r w:rsidRPr="00064B9B">
              <w:rPr>
                <w:lang w:val="lt-LT" w:eastAsia="lt-LT"/>
              </w:rPr>
              <w:t>Kiekybinę analizę</w:t>
            </w:r>
            <w:r w:rsidR="0056625A" w:rsidRPr="00064B9B">
              <w:rPr>
                <w:lang w:val="lt-LT" w:eastAsia="lt-LT"/>
              </w:rPr>
              <w:t>;</w:t>
            </w:r>
          </w:p>
          <w:p w14:paraId="280E4D2B" w14:textId="77777777" w:rsidR="0056625A" w:rsidRPr="00064B9B" w:rsidRDefault="005C03C4" w:rsidP="0092018E">
            <w:pPr>
              <w:pStyle w:val="TableParagraph"/>
              <w:numPr>
                <w:ilvl w:val="0"/>
                <w:numId w:val="14"/>
              </w:numPr>
              <w:ind w:left="1425" w:right="136"/>
              <w:jc w:val="both"/>
              <w:rPr>
                <w:lang w:val="lt-LT" w:eastAsia="lt-LT"/>
              </w:rPr>
            </w:pPr>
            <w:r w:rsidRPr="00064B9B">
              <w:rPr>
                <w:lang w:val="lt-LT" w:eastAsia="lt-LT"/>
              </w:rPr>
              <w:t>Rietveldo analizę</w:t>
            </w:r>
            <w:r w:rsidR="0056625A" w:rsidRPr="00064B9B">
              <w:rPr>
                <w:lang w:val="lt-LT" w:eastAsia="lt-LT"/>
              </w:rPr>
              <w:t>;</w:t>
            </w:r>
          </w:p>
          <w:p w14:paraId="2B43A6FE" w14:textId="77777777" w:rsidR="0056625A" w:rsidRPr="00064B9B" w:rsidRDefault="005C03C4" w:rsidP="0092018E">
            <w:pPr>
              <w:pStyle w:val="TableParagraph"/>
              <w:numPr>
                <w:ilvl w:val="0"/>
                <w:numId w:val="14"/>
              </w:numPr>
              <w:ind w:left="1425" w:right="136"/>
              <w:jc w:val="both"/>
              <w:rPr>
                <w:lang w:val="lt-LT" w:eastAsia="lt-LT"/>
              </w:rPr>
            </w:pPr>
            <w:r w:rsidRPr="00064B9B">
              <w:rPr>
                <w:lang w:val="lt-LT" w:eastAsia="lt-LT"/>
              </w:rPr>
              <w:t>Kristalitų dydžio analizę</w:t>
            </w:r>
            <w:r w:rsidR="0056625A" w:rsidRPr="00064B9B">
              <w:rPr>
                <w:lang w:val="lt-LT" w:eastAsia="lt-LT"/>
              </w:rPr>
              <w:t>;</w:t>
            </w:r>
          </w:p>
          <w:p w14:paraId="572C52AE" w14:textId="77777777" w:rsidR="0056625A" w:rsidRPr="00064B9B" w:rsidRDefault="005C03C4" w:rsidP="0092018E">
            <w:pPr>
              <w:pStyle w:val="TableParagraph"/>
              <w:numPr>
                <w:ilvl w:val="0"/>
                <w:numId w:val="14"/>
              </w:numPr>
              <w:ind w:left="1425" w:right="136"/>
              <w:jc w:val="both"/>
              <w:rPr>
                <w:lang w:val="lt-LT" w:eastAsia="lt-LT"/>
              </w:rPr>
            </w:pPr>
            <w:r w:rsidRPr="00064B9B">
              <w:rPr>
                <w:lang w:val="lt-LT" w:eastAsia="lt-LT"/>
              </w:rPr>
              <w:t>Kristališkumo ir amorfiškumo analizę</w:t>
            </w:r>
            <w:r w:rsidR="0056625A" w:rsidRPr="00064B9B">
              <w:rPr>
                <w:lang w:val="lt-LT" w:eastAsia="lt-LT"/>
              </w:rPr>
              <w:t>;</w:t>
            </w:r>
          </w:p>
          <w:p w14:paraId="7AE3DB09" w14:textId="77777777" w:rsidR="0056625A" w:rsidRPr="00064B9B" w:rsidRDefault="005C03C4" w:rsidP="0092018E">
            <w:pPr>
              <w:pStyle w:val="TableParagraph"/>
              <w:numPr>
                <w:ilvl w:val="0"/>
                <w:numId w:val="14"/>
              </w:numPr>
              <w:ind w:left="1425" w:right="136"/>
              <w:jc w:val="both"/>
              <w:rPr>
                <w:lang w:val="lt-LT" w:eastAsia="lt-LT"/>
              </w:rPr>
            </w:pPr>
            <w:r w:rsidRPr="00064B9B">
              <w:rPr>
                <w:lang w:val="lt-LT" w:eastAsia="lt-LT"/>
              </w:rPr>
              <w:t>Atvirkštinės erdvės žemėlapių (angl. reciprocal space mapping) sudarymą</w:t>
            </w:r>
            <w:r w:rsidR="0056625A" w:rsidRPr="00064B9B">
              <w:rPr>
                <w:lang w:val="lt-LT" w:eastAsia="lt-LT"/>
              </w:rPr>
              <w:t>;</w:t>
            </w:r>
          </w:p>
          <w:p w14:paraId="5CCBB659" w14:textId="77777777" w:rsidR="0056625A" w:rsidRPr="00064B9B" w:rsidRDefault="005C03C4" w:rsidP="0092018E">
            <w:pPr>
              <w:pStyle w:val="TableParagraph"/>
              <w:numPr>
                <w:ilvl w:val="0"/>
                <w:numId w:val="14"/>
              </w:numPr>
              <w:ind w:left="1425" w:right="136"/>
              <w:jc w:val="both"/>
              <w:rPr>
                <w:lang w:val="lt-LT" w:eastAsia="lt-LT"/>
              </w:rPr>
            </w:pPr>
            <w:r w:rsidRPr="00064B9B">
              <w:rPr>
                <w:lang w:val="lt-LT" w:eastAsia="lt-LT"/>
              </w:rPr>
              <w:lastRenderedPageBreak/>
              <w:t>Sluoksnių storio ir šiurkštumo analizę</w:t>
            </w:r>
            <w:r w:rsidR="0056625A" w:rsidRPr="00064B9B">
              <w:rPr>
                <w:lang w:val="lt-LT" w:eastAsia="lt-LT"/>
              </w:rPr>
              <w:t>;</w:t>
            </w:r>
          </w:p>
          <w:p w14:paraId="23D67AD2" w14:textId="77777777" w:rsidR="00A567DC" w:rsidRPr="00064B9B" w:rsidRDefault="005C03C4" w:rsidP="0092018E">
            <w:pPr>
              <w:pStyle w:val="TableParagraph"/>
              <w:numPr>
                <w:ilvl w:val="0"/>
                <w:numId w:val="14"/>
              </w:numPr>
              <w:ind w:left="1425" w:right="136"/>
              <w:jc w:val="both"/>
              <w:rPr>
                <w:lang w:val="lt-LT" w:eastAsia="lt-LT"/>
              </w:rPr>
            </w:pPr>
            <w:r w:rsidRPr="00064B9B">
              <w:rPr>
                <w:lang w:val="lt-LT" w:eastAsia="lt-LT"/>
              </w:rPr>
              <w:t>Polių figūrų (angl. pole figures) analizę</w:t>
            </w:r>
            <w:r w:rsidR="0056625A" w:rsidRPr="00064B9B">
              <w:rPr>
                <w:lang w:val="lt-LT" w:eastAsia="lt-LT"/>
              </w:rPr>
              <w:t>.</w:t>
            </w:r>
          </w:p>
          <w:p w14:paraId="70B7B9EA" w14:textId="77777777" w:rsidR="0056625A" w:rsidRPr="00064B9B" w:rsidRDefault="00CD5A43" w:rsidP="00CD5A43">
            <w:pPr>
              <w:pStyle w:val="TableParagraph"/>
              <w:numPr>
                <w:ilvl w:val="0"/>
                <w:numId w:val="16"/>
              </w:numPr>
              <w:ind w:left="858" w:right="136"/>
              <w:jc w:val="both"/>
              <w:rPr>
                <w:lang w:val="lt-LT" w:eastAsia="lt-LT"/>
              </w:rPr>
            </w:pPr>
            <w:r w:rsidRPr="00064B9B">
              <w:rPr>
                <w:lang w:val="lt-LT" w:eastAsia="lt-LT"/>
              </w:rPr>
              <w:t>Turi būti galimybė atlikti automatinį optinės sistemos derinimą, įskaitant atskirų elementų derinimą.</w:t>
            </w:r>
          </w:p>
          <w:p w14:paraId="0481D808" w14:textId="77777777" w:rsidR="004B1091" w:rsidRPr="00064B9B" w:rsidRDefault="004B1091" w:rsidP="00CD5A43">
            <w:pPr>
              <w:pStyle w:val="TableParagraph"/>
              <w:numPr>
                <w:ilvl w:val="0"/>
                <w:numId w:val="16"/>
              </w:numPr>
              <w:ind w:left="858" w:right="136"/>
              <w:jc w:val="both"/>
              <w:rPr>
                <w:lang w:val="lt-LT" w:eastAsia="lt-LT"/>
              </w:rPr>
            </w:pPr>
            <w:r w:rsidRPr="00064B9B">
              <w:rPr>
                <w:lang w:val="lt-LT" w:eastAsia="lt-LT"/>
              </w:rPr>
              <w:t>Privalo būti sistemos optinių elementų atpažinimo galimybė;</w:t>
            </w:r>
          </w:p>
          <w:p w14:paraId="4FDEF192" w14:textId="77777777" w:rsidR="004B1091" w:rsidRPr="00064B9B" w:rsidRDefault="004B1091" w:rsidP="00CD5A43">
            <w:pPr>
              <w:pStyle w:val="TableParagraph"/>
              <w:numPr>
                <w:ilvl w:val="0"/>
                <w:numId w:val="16"/>
              </w:numPr>
              <w:ind w:left="858" w:right="136"/>
              <w:jc w:val="both"/>
              <w:rPr>
                <w:lang w:val="lt-LT" w:eastAsia="lt-LT"/>
              </w:rPr>
            </w:pPr>
            <w:r w:rsidRPr="00064B9B">
              <w:rPr>
                <w:lang w:val="lt-LT" w:eastAsia="lt-LT"/>
              </w:rPr>
              <w:t>Sistema turi turėti galimybę nurodyti naudotojui, kurie optiniai elementai turėtų būti pakeisti/įdėti, pasirinkus analizės metodą/tipą;</w:t>
            </w:r>
          </w:p>
          <w:p w14:paraId="0668A560" w14:textId="076B0D99" w:rsidR="004B1091" w:rsidRPr="00064B9B" w:rsidRDefault="004B1091" w:rsidP="0092018E">
            <w:pPr>
              <w:pStyle w:val="TableParagraph"/>
              <w:numPr>
                <w:ilvl w:val="0"/>
                <w:numId w:val="16"/>
              </w:numPr>
              <w:ind w:left="858" w:right="136"/>
              <w:jc w:val="both"/>
              <w:rPr>
                <w:lang w:val="lt-LT" w:eastAsia="lt-LT"/>
              </w:rPr>
            </w:pPr>
            <w:r w:rsidRPr="00064B9B">
              <w:rPr>
                <w:lang w:val="lt-LT" w:eastAsia="lt-LT"/>
              </w:rPr>
              <w:t>Privalo būti galimybė atlikti bandinio identifikacinę analizę pagal naudotojo pasirinktas kristalografines bibliotekas.</w:t>
            </w:r>
          </w:p>
        </w:tc>
        <w:tc>
          <w:tcPr>
            <w:tcW w:w="2827" w:type="dxa"/>
          </w:tcPr>
          <w:p w14:paraId="779CF823" w14:textId="77777777" w:rsidR="002C5A48" w:rsidRPr="0092018E" w:rsidRDefault="002C5A48" w:rsidP="0092018E">
            <w:pPr>
              <w:pStyle w:val="TableParagraph"/>
              <w:spacing w:line="237" w:lineRule="exact"/>
              <w:ind w:left="139" w:right="136"/>
              <w:jc w:val="both"/>
              <w:rPr>
                <w:lang w:val="lt-LT" w:eastAsia="lt-LT"/>
              </w:rPr>
            </w:pPr>
          </w:p>
        </w:tc>
      </w:tr>
      <w:tr w:rsidR="00E84D25" w:rsidRPr="00064B9B" w14:paraId="43B88F52" w14:textId="77777777" w:rsidTr="001602D7">
        <w:trPr>
          <w:trHeight w:val="813"/>
        </w:trPr>
        <w:tc>
          <w:tcPr>
            <w:tcW w:w="703" w:type="dxa"/>
          </w:tcPr>
          <w:p w14:paraId="6A44C846" w14:textId="0606661B" w:rsidR="00E84D25" w:rsidRPr="00064B9B" w:rsidRDefault="00E84D25" w:rsidP="0092018E">
            <w:pPr>
              <w:pStyle w:val="TableParagraph"/>
              <w:spacing w:line="237" w:lineRule="exact"/>
              <w:ind w:left="139" w:right="136"/>
              <w:jc w:val="both"/>
              <w:rPr>
                <w:lang w:val="lt-LT" w:eastAsia="lt-LT"/>
              </w:rPr>
            </w:pPr>
            <w:r w:rsidRPr="00064B9B">
              <w:rPr>
                <w:lang w:val="lt-LT" w:eastAsia="lt-LT"/>
              </w:rPr>
              <w:t>13.</w:t>
            </w:r>
          </w:p>
        </w:tc>
        <w:tc>
          <w:tcPr>
            <w:tcW w:w="2126" w:type="dxa"/>
          </w:tcPr>
          <w:p w14:paraId="6BC4228F" w14:textId="32D3362F" w:rsidR="00E84D25" w:rsidRPr="00064B9B" w:rsidRDefault="00E84D25" w:rsidP="00D915D0">
            <w:pPr>
              <w:pStyle w:val="TableParagraph"/>
              <w:ind w:left="0" w:right="135"/>
              <w:jc w:val="both"/>
              <w:rPr>
                <w:lang w:val="lt-LT" w:eastAsia="lt-LT"/>
              </w:rPr>
            </w:pPr>
            <w:r w:rsidRPr="00064B9B">
              <w:rPr>
                <w:lang w:val="lt-LT" w:eastAsia="lt-LT"/>
              </w:rPr>
              <w:t>Bibliotekos</w:t>
            </w:r>
          </w:p>
        </w:tc>
        <w:tc>
          <w:tcPr>
            <w:tcW w:w="3969" w:type="dxa"/>
          </w:tcPr>
          <w:p w14:paraId="5E6EAED3" w14:textId="4E4FAF01" w:rsidR="00E84D25" w:rsidRPr="00064B9B" w:rsidRDefault="00E84D25" w:rsidP="0092018E">
            <w:pPr>
              <w:pStyle w:val="TableParagraph"/>
              <w:ind w:right="136"/>
              <w:jc w:val="both"/>
              <w:rPr>
                <w:lang w:val="lt-LT" w:eastAsia="lt-LT"/>
              </w:rPr>
            </w:pPr>
            <w:r w:rsidRPr="00064B9B">
              <w:rPr>
                <w:lang w:val="lt-LT" w:eastAsia="lt-LT"/>
              </w:rPr>
              <w:t>Privalo būti pridėta kristalografinė duomenų biblioteka, ne blogiau kaip PDF-5 Scholar arba lygiavertė.</w:t>
            </w:r>
          </w:p>
        </w:tc>
        <w:tc>
          <w:tcPr>
            <w:tcW w:w="2827" w:type="dxa"/>
          </w:tcPr>
          <w:p w14:paraId="5735BDA0" w14:textId="77777777" w:rsidR="00E84D25" w:rsidRPr="0092018E" w:rsidRDefault="00E84D25" w:rsidP="0092018E">
            <w:pPr>
              <w:pStyle w:val="TableParagraph"/>
              <w:spacing w:line="237" w:lineRule="exact"/>
              <w:ind w:left="139" w:right="136"/>
              <w:jc w:val="both"/>
              <w:rPr>
                <w:lang w:val="lt-LT" w:eastAsia="lt-LT"/>
              </w:rPr>
            </w:pPr>
          </w:p>
        </w:tc>
      </w:tr>
      <w:tr w:rsidR="001517AC" w:rsidRPr="00064B9B" w14:paraId="7376CAD6" w14:textId="77777777" w:rsidTr="001602D7">
        <w:trPr>
          <w:trHeight w:val="1096"/>
        </w:trPr>
        <w:tc>
          <w:tcPr>
            <w:tcW w:w="703" w:type="dxa"/>
          </w:tcPr>
          <w:p w14:paraId="3355416E" w14:textId="50B1181A" w:rsidR="001517AC" w:rsidRPr="00064B9B" w:rsidRDefault="001517AC" w:rsidP="0092018E">
            <w:pPr>
              <w:pStyle w:val="TableParagraph"/>
              <w:spacing w:line="237" w:lineRule="exact"/>
              <w:ind w:left="139" w:right="136"/>
              <w:jc w:val="both"/>
              <w:rPr>
                <w:lang w:val="lt-LT" w:eastAsia="lt-LT"/>
              </w:rPr>
            </w:pPr>
            <w:r w:rsidRPr="00064B9B">
              <w:rPr>
                <w:lang w:val="lt-LT" w:eastAsia="lt-LT"/>
              </w:rPr>
              <w:t>14.</w:t>
            </w:r>
          </w:p>
        </w:tc>
        <w:tc>
          <w:tcPr>
            <w:tcW w:w="2126" w:type="dxa"/>
          </w:tcPr>
          <w:p w14:paraId="68BBD8A6" w14:textId="1A626DB8" w:rsidR="001517AC" w:rsidRPr="00064B9B" w:rsidRDefault="001517AC" w:rsidP="00D915D0">
            <w:pPr>
              <w:pStyle w:val="TableParagraph"/>
              <w:ind w:left="0" w:right="135"/>
              <w:jc w:val="both"/>
              <w:rPr>
                <w:lang w:val="lt-LT" w:eastAsia="lt-LT"/>
              </w:rPr>
            </w:pPr>
            <w:r w:rsidRPr="00064B9B">
              <w:rPr>
                <w:lang w:val="lt-LT" w:eastAsia="lt-LT"/>
              </w:rPr>
              <w:t>Personalinis kompiuteris (PK)</w:t>
            </w:r>
          </w:p>
        </w:tc>
        <w:tc>
          <w:tcPr>
            <w:tcW w:w="3969" w:type="dxa"/>
          </w:tcPr>
          <w:p w14:paraId="09734148" w14:textId="7F63F67A" w:rsidR="001517AC" w:rsidRPr="00064B9B" w:rsidRDefault="001517AC" w:rsidP="0092018E">
            <w:pPr>
              <w:pStyle w:val="TableParagraph"/>
              <w:ind w:right="136"/>
              <w:jc w:val="both"/>
              <w:rPr>
                <w:lang w:val="lt-LT" w:eastAsia="lt-LT"/>
              </w:rPr>
            </w:pPr>
            <w:r w:rsidRPr="00064B9B">
              <w:rPr>
                <w:lang w:val="lt-LT" w:eastAsia="lt-LT"/>
              </w:rPr>
              <w:t>Privalo būti pridėtas gamintojo reikalavimus atitinkantis personalinis kompiuteris (PK) sistemos valdymui, duomenų surinkimui, apdorojimui bei analizei.</w:t>
            </w:r>
          </w:p>
        </w:tc>
        <w:tc>
          <w:tcPr>
            <w:tcW w:w="2827" w:type="dxa"/>
          </w:tcPr>
          <w:p w14:paraId="259C2CFE" w14:textId="77777777" w:rsidR="001517AC" w:rsidRPr="0092018E" w:rsidRDefault="001517AC" w:rsidP="0092018E">
            <w:pPr>
              <w:pStyle w:val="TableParagraph"/>
              <w:spacing w:line="237" w:lineRule="exact"/>
              <w:ind w:left="139" w:right="136"/>
              <w:jc w:val="both"/>
              <w:rPr>
                <w:lang w:val="lt-LT" w:eastAsia="lt-LT"/>
              </w:rPr>
            </w:pPr>
          </w:p>
        </w:tc>
      </w:tr>
      <w:tr w:rsidR="001517AC" w:rsidRPr="00064B9B" w14:paraId="6AAC2EAF" w14:textId="77777777" w:rsidTr="001602D7">
        <w:trPr>
          <w:trHeight w:val="833"/>
        </w:trPr>
        <w:tc>
          <w:tcPr>
            <w:tcW w:w="703" w:type="dxa"/>
          </w:tcPr>
          <w:p w14:paraId="1D2B780A" w14:textId="42388798" w:rsidR="001517AC" w:rsidRPr="00064B9B" w:rsidRDefault="001517AC" w:rsidP="0092018E">
            <w:pPr>
              <w:pStyle w:val="TableParagraph"/>
              <w:spacing w:line="237" w:lineRule="exact"/>
              <w:ind w:left="139" w:right="136"/>
              <w:jc w:val="both"/>
              <w:rPr>
                <w:lang w:val="lt-LT" w:eastAsia="lt-LT"/>
              </w:rPr>
            </w:pPr>
            <w:r w:rsidRPr="00064B9B">
              <w:rPr>
                <w:lang w:val="lt-LT" w:eastAsia="lt-LT"/>
              </w:rPr>
              <w:t>15.</w:t>
            </w:r>
          </w:p>
        </w:tc>
        <w:tc>
          <w:tcPr>
            <w:tcW w:w="2126" w:type="dxa"/>
          </w:tcPr>
          <w:p w14:paraId="27A8C976" w14:textId="28A5B3D4" w:rsidR="001517AC" w:rsidRPr="00064B9B" w:rsidRDefault="00FE3477" w:rsidP="00D915D0">
            <w:pPr>
              <w:pStyle w:val="TableParagraph"/>
              <w:ind w:left="0" w:right="135"/>
              <w:jc w:val="both"/>
              <w:rPr>
                <w:lang w:val="lt-LT" w:eastAsia="lt-LT"/>
              </w:rPr>
            </w:pPr>
            <w:r w:rsidRPr="00064B9B">
              <w:rPr>
                <w:lang w:val="lt-LT" w:eastAsia="lt-LT"/>
              </w:rPr>
              <w:t>Aušinimas</w:t>
            </w:r>
          </w:p>
        </w:tc>
        <w:tc>
          <w:tcPr>
            <w:tcW w:w="3969" w:type="dxa"/>
          </w:tcPr>
          <w:p w14:paraId="114585B1" w14:textId="555180DF" w:rsidR="001517AC" w:rsidRPr="00064B9B" w:rsidRDefault="00FE3477" w:rsidP="0092018E">
            <w:pPr>
              <w:pStyle w:val="TableParagraph"/>
              <w:ind w:right="136"/>
              <w:jc w:val="both"/>
              <w:rPr>
                <w:lang w:val="lt-LT" w:eastAsia="lt-LT"/>
              </w:rPr>
            </w:pPr>
            <w:r w:rsidRPr="00064B9B">
              <w:rPr>
                <w:lang w:val="lt-LT" w:eastAsia="lt-LT"/>
              </w:rPr>
              <w:t>Privalo būti pridėtas difraktometro aušinimo įrenginys, užtikrinantis XRD įrenginio tinkamą eksploataciją.</w:t>
            </w:r>
          </w:p>
        </w:tc>
        <w:tc>
          <w:tcPr>
            <w:tcW w:w="2827" w:type="dxa"/>
          </w:tcPr>
          <w:p w14:paraId="33269844" w14:textId="77777777" w:rsidR="001517AC" w:rsidRPr="0092018E" w:rsidRDefault="001517AC" w:rsidP="0092018E">
            <w:pPr>
              <w:pStyle w:val="TableParagraph"/>
              <w:spacing w:line="237" w:lineRule="exact"/>
              <w:ind w:left="139" w:right="136"/>
              <w:jc w:val="both"/>
              <w:rPr>
                <w:lang w:val="lt-LT" w:eastAsia="lt-LT"/>
              </w:rPr>
            </w:pPr>
          </w:p>
        </w:tc>
      </w:tr>
      <w:tr w:rsidR="001517AC" w:rsidRPr="00064B9B" w14:paraId="0B9B5443" w14:textId="77777777" w:rsidTr="001602D7">
        <w:trPr>
          <w:trHeight w:val="561"/>
        </w:trPr>
        <w:tc>
          <w:tcPr>
            <w:tcW w:w="703" w:type="dxa"/>
          </w:tcPr>
          <w:p w14:paraId="4393E7FD" w14:textId="2145F453" w:rsidR="001517AC" w:rsidRPr="00064B9B" w:rsidRDefault="001517AC" w:rsidP="0092018E">
            <w:pPr>
              <w:pStyle w:val="TableParagraph"/>
              <w:spacing w:line="237" w:lineRule="exact"/>
              <w:ind w:left="139" w:right="136"/>
              <w:jc w:val="both"/>
              <w:rPr>
                <w:lang w:val="lt-LT" w:eastAsia="lt-LT"/>
              </w:rPr>
            </w:pPr>
            <w:r w:rsidRPr="00064B9B">
              <w:rPr>
                <w:lang w:val="lt-LT" w:eastAsia="lt-LT"/>
              </w:rPr>
              <w:t>16.</w:t>
            </w:r>
          </w:p>
        </w:tc>
        <w:tc>
          <w:tcPr>
            <w:tcW w:w="2126" w:type="dxa"/>
          </w:tcPr>
          <w:p w14:paraId="1C37BB4D" w14:textId="58B5D9D4" w:rsidR="001517AC" w:rsidRPr="00064B9B" w:rsidRDefault="00EB5D1C" w:rsidP="00D915D0">
            <w:pPr>
              <w:pStyle w:val="TableParagraph"/>
              <w:ind w:left="0" w:right="135"/>
              <w:jc w:val="both"/>
              <w:rPr>
                <w:lang w:val="lt-LT" w:eastAsia="lt-LT"/>
              </w:rPr>
            </w:pPr>
            <w:r w:rsidRPr="00064B9B">
              <w:rPr>
                <w:lang w:val="lt-LT" w:eastAsia="lt-LT"/>
              </w:rPr>
              <w:t>Maitinimas</w:t>
            </w:r>
          </w:p>
        </w:tc>
        <w:tc>
          <w:tcPr>
            <w:tcW w:w="3969" w:type="dxa"/>
          </w:tcPr>
          <w:p w14:paraId="211947CD" w14:textId="5D73E3B1" w:rsidR="001517AC" w:rsidRPr="00064B9B" w:rsidRDefault="00EB5D1C" w:rsidP="0092018E">
            <w:pPr>
              <w:pStyle w:val="TableParagraph"/>
              <w:ind w:right="136"/>
              <w:jc w:val="both"/>
              <w:rPr>
                <w:lang w:val="lt-LT" w:eastAsia="lt-LT"/>
              </w:rPr>
            </w:pPr>
            <w:r w:rsidRPr="00064B9B">
              <w:rPr>
                <w:lang w:val="lt-LT" w:eastAsia="lt-LT"/>
              </w:rPr>
              <w:t>Difraktometras privalo būti maitinamas vienos fazės 220-230V įtampos tinklu.</w:t>
            </w:r>
          </w:p>
        </w:tc>
        <w:tc>
          <w:tcPr>
            <w:tcW w:w="2827" w:type="dxa"/>
          </w:tcPr>
          <w:p w14:paraId="61E43A3E" w14:textId="77777777" w:rsidR="001517AC" w:rsidRPr="0092018E" w:rsidRDefault="001517AC" w:rsidP="0092018E">
            <w:pPr>
              <w:pStyle w:val="TableParagraph"/>
              <w:spacing w:line="237" w:lineRule="exact"/>
              <w:ind w:left="139" w:right="136"/>
              <w:jc w:val="both"/>
              <w:rPr>
                <w:lang w:val="lt-LT" w:eastAsia="lt-LT"/>
              </w:rPr>
            </w:pPr>
          </w:p>
        </w:tc>
      </w:tr>
      <w:tr w:rsidR="001517AC" w:rsidRPr="00064B9B" w14:paraId="19638F4D" w14:textId="77777777" w:rsidTr="001602D7">
        <w:trPr>
          <w:trHeight w:val="1096"/>
        </w:trPr>
        <w:tc>
          <w:tcPr>
            <w:tcW w:w="703" w:type="dxa"/>
          </w:tcPr>
          <w:p w14:paraId="38A732CC" w14:textId="19CF64F5" w:rsidR="001517AC" w:rsidRPr="00064B9B" w:rsidRDefault="001517AC" w:rsidP="0092018E">
            <w:pPr>
              <w:pStyle w:val="TableParagraph"/>
              <w:spacing w:line="237" w:lineRule="exact"/>
              <w:ind w:left="139" w:right="136"/>
              <w:jc w:val="both"/>
              <w:rPr>
                <w:lang w:val="lt-LT" w:eastAsia="lt-LT"/>
              </w:rPr>
            </w:pPr>
            <w:r w:rsidRPr="00064B9B">
              <w:rPr>
                <w:lang w:val="lt-LT" w:eastAsia="lt-LT"/>
              </w:rPr>
              <w:t>17.</w:t>
            </w:r>
          </w:p>
        </w:tc>
        <w:tc>
          <w:tcPr>
            <w:tcW w:w="2126" w:type="dxa"/>
          </w:tcPr>
          <w:p w14:paraId="01549CC5" w14:textId="7DA1B6D3" w:rsidR="001517AC" w:rsidRPr="005B5814" w:rsidRDefault="009810F4" w:rsidP="00D915D0">
            <w:pPr>
              <w:pStyle w:val="TableParagraph"/>
              <w:ind w:left="0" w:right="135"/>
              <w:jc w:val="both"/>
              <w:rPr>
                <w:lang w:val="lt-LT" w:eastAsia="lt-LT"/>
              </w:rPr>
            </w:pPr>
            <w:r w:rsidRPr="00064B9B">
              <w:rPr>
                <w:lang w:val="lt-LT" w:eastAsia="lt-LT"/>
              </w:rPr>
              <w:t>Instaliacija</w:t>
            </w:r>
            <w:r w:rsidRPr="0092018E">
              <w:rPr>
                <w:color w:val="FF0000"/>
                <w:lang w:val="lt-LT" w:eastAsia="lt-LT"/>
              </w:rPr>
              <w:t>*</w:t>
            </w:r>
          </w:p>
        </w:tc>
        <w:tc>
          <w:tcPr>
            <w:tcW w:w="3969" w:type="dxa"/>
          </w:tcPr>
          <w:p w14:paraId="260EF12F" w14:textId="2E6F2A64" w:rsidR="001517AC" w:rsidRPr="005B5814" w:rsidRDefault="009810F4" w:rsidP="0092018E">
            <w:pPr>
              <w:pStyle w:val="TableParagraph"/>
              <w:ind w:right="136"/>
              <w:jc w:val="both"/>
              <w:rPr>
                <w:lang w:val="lt-LT" w:eastAsia="lt-LT"/>
              </w:rPr>
            </w:pPr>
            <w:r w:rsidRPr="00987B63">
              <w:rPr>
                <w:lang w:val="lt-LT" w:eastAsia="lt-LT"/>
              </w:rPr>
              <w:t xml:space="preserve">Privalo būti atlikta visos sistemos su priedais instaliacija, veiksmingumo patikrinimas bei pademonstruotas Pirkėjui sistemos atitikimas techninės specifikacijos reikalavimams, </w:t>
            </w:r>
            <w:r w:rsidRPr="0092018E">
              <w:rPr>
                <w:b/>
                <w:bCs/>
                <w:lang w:val="lt-LT" w:eastAsia="lt-LT"/>
              </w:rPr>
              <w:t>ne vėliau</w:t>
            </w:r>
            <w:r w:rsidR="0034431A" w:rsidRPr="0092018E">
              <w:rPr>
                <w:b/>
                <w:bCs/>
                <w:lang w:val="lt-LT" w:eastAsia="lt-LT"/>
              </w:rPr>
              <w:t xml:space="preserve"> </w:t>
            </w:r>
            <w:r w:rsidRPr="0092018E">
              <w:rPr>
                <w:b/>
                <w:bCs/>
                <w:lang w:val="lt-LT" w:eastAsia="lt-LT"/>
              </w:rPr>
              <w:t>kaip per 20 (dvidešimt) darbo dienų nuo Prekės pristatymo dienos</w:t>
            </w:r>
            <w:r w:rsidR="0034431A" w:rsidRPr="0092018E">
              <w:rPr>
                <w:b/>
                <w:bCs/>
                <w:lang w:val="lt-LT" w:eastAsia="lt-LT"/>
              </w:rPr>
              <w:t>.</w:t>
            </w:r>
          </w:p>
        </w:tc>
        <w:tc>
          <w:tcPr>
            <w:tcW w:w="2827" w:type="dxa"/>
          </w:tcPr>
          <w:p w14:paraId="3FB0C4A2" w14:textId="5638A2BA" w:rsidR="009F650E" w:rsidRPr="0092018E" w:rsidRDefault="009F650E" w:rsidP="0092018E">
            <w:pPr>
              <w:pStyle w:val="TableParagraph"/>
              <w:ind w:right="136"/>
              <w:jc w:val="center"/>
              <w:rPr>
                <w:i/>
                <w:iCs/>
                <w:color w:val="548DD4" w:themeColor="text2" w:themeTint="99"/>
                <w:lang w:val="lt-LT" w:eastAsia="lt-LT"/>
              </w:rPr>
            </w:pPr>
            <w:r w:rsidRPr="0092018E">
              <w:rPr>
                <w:i/>
                <w:iCs/>
                <w:color w:val="548DD4" w:themeColor="text2" w:themeTint="99"/>
                <w:lang w:val="lt-LT" w:eastAsia="lt-LT"/>
              </w:rPr>
              <w:t>Tiekėjui informacijos pildyti nereikia</w:t>
            </w:r>
          </w:p>
          <w:p w14:paraId="264753B8" w14:textId="3A1B2D97" w:rsidR="009F650E" w:rsidRPr="0092018E" w:rsidRDefault="009F650E" w:rsidP="0092018E">
            <w:pPr>
              <w:pStyle w:val="TableParagraph"/>
              <w:ind w:right="136"/>
              <w:jc w:val="center"/>
              <w:rPr>
                <w:lang w:val="lt-LT" w:eastAsia="lt-LT"/>
              </w:rPr>
            </w:pPr>
          </w:p>
        </w:tc>
      </w:tr>
      <w:tr w:rsidR="001517AC" w:rsidRPr="00064B9B" w14:paraId="01B4224C" w14:textId="77777777" w:rsidTr="001602D7">
        <w:trPr>
          <w:trHeight w:val="1096"/>
        </w:trPr>
        <w:tc>
          <w:tcPr>
            <w:tcW w:w="703" w:type="dxa"/>
          </w:tcPr>
          <w:p w14:paraId="7E2A7EC5" w14:textId="3581C9C7" w:rsidR="001517AC" w:rsidRPr="00064B9B" w:rsidRDefault="001517AC" w:rsidP="0092018E">
            <w:pPr>
              <w:pStyle w:val="TableParagraph"/>
              <w:spacing w:line="237" w:lineRule="exact"/>
              <w:ind w:left="139" w:right="136"/>
              <w:jc w:val="both"/>
              <w:rPr>
                <w:lang w:val="lt-LT" w:eastAsia="lt-LT"/>
              </w:rPr>
            </w:pPr>
            <w:r w:rsidRPr="00064B9B">
              <w:rPr>
                <w:lang w:val="lt-LT" w:eastAsia="lt-LT"/>
              </w:rPr>
              <w:t>18.</w:t>
            </w:r>
          </w:p>
        </w:tc>
        <w:tc>
          <w:tcPr>
            <w:tcW w:w="2126" w:type="dxa"/>
          </w:tcPr>
          <w:p w14:paraId="3F4E555C" w14:textId="56BDA9B5" w:rsidR="001517AC" w:rsidRPr="005B5814" w:rsidRDefault="00DC7DB8" w:rsidP="00D915D0">
            <w:pPr>
              <w:pStyle w:val="TableParagraph"/>
              <w:ind w:left="0" w:right="135"/>
              <w:jc w:val="both"/>
              <w:rPr>
                <w:lang w:val="lt-LT" w:eastAsia="lt-LT"/>
              </w:rPr>
            </w:pPr>
            <w:r w:rsidRPr="00064B9B">
              <w:rPr>
                <w:lang w:val="lt-LT" w:eastAsia="lt-LT"/>
              </w:rPr>
              <w:t>Mokymai</w:t>
            </w:r>
            <w:r w:rsidRPr="0092018E">
              <w:rPr>
                <w:color w:val="FF0000"/>
                <w:lang w:val="lt-LT" w:eastAsia="lt-LT"/>
              </w:rPr>
              <w:t>*</w:t>
            </w:r>
          </w:p>
        </w:tc>
        <w:tc>
          <w:tcPr>
            <w:tcW w:w="3969" w:type="dxa"/>
          </w:tcPr>
          <w:p w14:paraId="3B2D85C3" w14:textId="7FCCB413" w:rsidR="001517AC" w:rsidRPr="00064B9B" w:rsidRDefault="00666C97" w:rsidP="0092018E">
            <w:pPr>
              <w:pStyle w:val="TableParagraph"/>
              <w:ind w:right="136"/>
              <w:jc w:val="both"/>
              <w:rPr>
                <w:lang w:val="lt-LT" w:eastAsia="lt-LT"/>
              </w:rPr>
            </w:pPr>
            <w:r w:rsidRPr="00987B63">
              <w:rPr>
                <w:lang w:val="lt-LT" w:eastAsia="lt-LT"/>
              </w:rPr>
              <w:t xml:space="preserve">Po instaliacijos, </w:t>
            </w:r>
            <w:r w:rsidRPr="0092018E">
              <w:rPr>
                <w:b/>
                <w:bCs/>
                <w:lang w:val="lt-LT" w:eastAsia="lt-LT"/>
              </w:rPr>
              <w:t>ne vėliau kaip per 20 (dvidešimt) darbo dienų būtina pravesti</w:t>
            </w:r>
            <w:r w:rsidRPr="005B5814">
              <w:rPr>
                <w:lang w:val="lt-LT" w:eastAsia="lt-LT"/>
              </w:rPr>
              <w:t xml:space="preserve"> Pirkėjo personalo apmokymus darbui su įranga. Apmokymai turi būti pravesti 3 (trims) Pirkėjo darbuotojams, Pirkėjo patalpose, adresu Saulėtekio al. 3, Vilnius.</w:t>
            </w:r>
          </w:p>
        </w:tc>
        <w:tc>
          <w:tcPr>
            <w:tcW w:w="2827" w:type="dxa"/>
          </w:tcPr>
          <w:p w14:paraId="5C714D6C" w14:textId="6EB75699" w:rsidR="001517AC" w:rsidRPr="0092018E" w:rsidRDefault="00BB2ABA" w:rsidP="0092018E">
            <w:pPr>
              <w:pStyle w:val="TableParagraph"/>
              <w:ind w:right="136"/>
              <w:jc w:val="center"/>
              <w:rPr>
                <w:i/>
                <w:iCs/>
                <w:lang w:val="lt-LT" w:eastAsia="lt-LT"/>
              </w:rPr>
            </w:pPr>
            <w:r w:rsidRPr="0092018E">
              <w:rPr>
                <w:i/>
                <w:iCs/>
                <w:color w:val="548DD4" w:themeColor="text2" w:themeTint="99"/>
                <w:lang w:val="lt-LT" w:eastAsia="lt-LT"/>
              </w:rPr>
              <w:t>Tiekėjui informacijos pildyti nereikia</w:t>
            </w:r>
          </w:p>
        </w:tc>
      </w:tr>
      <w:tr w:rsidR="001517AC" w:rsidRPr="00064B9B" w14:paraId="77300069" w14:textId="77777777" w:rsidTr="001602D7">
        <w:trPr>
          <w:trHeight w:val="829"/>
        </w:trPr>
        <w:tc>
          <w:tcPr>
            <w:tcW w:w="703" w:type="dxa"/>
          </w:tcPr>
          <w:p w14:paraId="65D43D60" w14:textId="1E01DA13" w:rsidR="001517AC" w:rsidRPr="00064B9B" w:rsidRDefault="001517AC" w:rsidP="0092018E">
            <w:pPr>
              <w:pStyle w:val="TableParagraph"/>
              <w:spacing w:line="237" w:lineRule="exact"/>
              <w:ind w:left="139" w:right="136"/>
              <w:jc w:val="both"/>
              <w:rPr>
                <w:lang w:val="lt-LT" w:eastAsia="lt-LT"/>
              </w:rPr>
            </w:pPr>
            <w:r w:rsidRPr="00064B9B">
              <w:rPr>
                <w:lang w:val="lt-LT" w:eastAsia="lt-LT"/>
              </w:rPr>
              <w:t>19.</w:t>
            </w:r>
          </w:p>
        </w:tc>
        <w:tc>
          <w:tcPr>
            <w:tcW w:w="2126" w:type="dxa"/>
          </w:tcPr>
          <w:p w14:paraId="1A4371A1" w14:textId="73A56BED" w:rsidR="001517AC" w:rsidRPr="005B5814" w:rsidRDefault="00C767E4" w:rsidP="00D915D0">
            <w:pPr>
              <w:pStyle w:val="TableParagraph"/>
              <w:ind w:left="0" w:right="135"/>
              <w:jc w:val="both"/>
              <w:rPr>
                <w:lang w:val="lt-LT" w:eastAsia="lt-LT"/>
              </w:rPr>
            </w:pPr>
            <w:r w:rsidRPr="00064B9B">
              <w:rPr>
                <w:lang w:val="lt-LT" w:eastAsia="lt-LT"/>
              </w:rPr>
              <w:t>Garantija</w:t>
            </w:r>
            <w:r w:rsidRPr="0092018E">
              <w:rPr>
                <w:color w:val="FF0000"/>
                <w:lang w:val="lt-LT" w:eastAsia="lt-LT"/>
              </w:rPr>
              <w:t>*</w:t>
            </w:r>
          </w:p>
        </w:tc>
        <w:tc>
          <w:tcPr>
            <w:tcW w:w="3969" w:type="dxa"/>
          </w:tcPr>
          <w:p w14:paraId="286AFA97" w14:textId="2226D448" w:rsidR="001517AC" w:rsidRPr="00064B9B" w:rsidRDefault="00C767E4" w:rsidP="0092018E">
            <w:pPr>
              <w:pStyle w:val="TableParagraph"/>
              <w:ind w:right="136"/>
              <w:jc w:val="both"/>
              <w:rPr>
                <w:lang w:val="lt-LT" w:eastAsia="lt-LT"/>
              </w:rPr>
            </w:pPr>
            <w:r w:rsidRPr="00987B63">
              <w:rPr>
                <w:lang w:val="lt-LT" w:eastAsia="lt-LT"/>
              </w:rPr>
              <w:t xml:space="preserve">Sistemai </w:t>
            </w:r>
            <w:r w:rsidR="005B5814">
              <w:rPr>
                <w:lang w:val="lt-LT" w:eastAsia="lt-LT"/>
              </w:rPr>
              <w:t xml:space="preserve">turi būti taikoma </w:t>
            </w:r>
            <w:r w:rsidRPr="00987B63">
              <w:rPr>
                <w:lang w:val="lt-LT" w:eastAsia="lt-LT"/>
              </w:rPr>
              <w:t xml:space="preserve">ne trumpesnė kaip 1 metų </w:t>
            </w:r>
            <w:r w:rsidRPr="00064B9B">
              <w:rPr>
                <w:lang w:val="lt-LT" w:eastAsia="lt-LT"/>
              </w:rPr>
              <w:t>garantija po instaliacijos, įskaitant rentgeno spindulių šaltinį.</w:t>
            </w:r>
            <w:r w:rsidR="003421CF">
              <w:rPr>
                <w:lang w:val="lt-LT" w:eastAsia="lt-LT"/>
              </w:rPr>
              <w:t xml:space="preserve"> </w:t>
            </w:r>
          </w:p>
        </w:tc>
        <w:tc>
          <w:tcPr>
            <w:tcW w:w="2827" w:type="dxa"/>
          </w:tcPr>
          <w:p w14:paraId="2B1C492D" w14:textId="77777777" w:rsidR="001517AC" w:rsidRPr="0092018E" w:rsidRDefault="001517AC" w:rsidP="0092018E">
            <w:pPr>
              <w:pStyle w:val="TableParagraph"/>
              <w:ind w:right="136"/>
              <w:jc w:val="both"/>
              <w:rPr>
                <w:lang w:val="lt-LT" w:eastAsia="lt-LT"/>
              </w:rPr>
            </w:pPr>
          </w:p>
        </w:tc>
      </w:tr>
    </w:tbl>
    <w:p w14:paraId="6639ACEB" w14:textId="77777777" w:rsidR="00744041" w:rsidRPr="00064B9B" w:rsidRDefault="00744041">
      <w:pPr>
        <w:spacing w:line="237" w:lineRule="exact"/>
        <w:rPr>
          <w:lang w:val="lt-LT"/>
        </w:rPr>
        <w:sectPr w:rsidR="00744041" w:rsidRPr="00064B9B">
          <w:pgSz w:w="11910" w:h="16840"/>
          <w:pgMar w:top="1120" w:right="1000" w:bottom="280" w:left="1000" w:header="567" w:footer="567" w:gutter="0"/>
          <w:cols w:space="1296"/>
        </w:sectPr>
      </w:pPr>
    </w:p>
    <w:p w14:paraId="5BA61689" w14:textId="77777777" w:rsidR="00744041" w:rsidRPr="00064B9B" w:rsidRDefault="00744041">
      <w:pPr>
        <w:pStyle w:val="BodyText"/>
        <w:spacing w:before="3"/>
        <w:rPr>
          <w:lang w:val="lt-LT"/>
        </w:rPr>
      </w:pPr>
    </w:p>
    <w:p w14:paraId="6F600CDD" w14:textId="42927166" w:rsidR="00744041" w:rsidRPr="00F5240A" w:rsidRDefault="00C80761" w:rsidP="00F5240A">
      <w:pPr>
        <w:pStyle w:val="BodyText"/>
        <w:spacing w:before="94"/>
        <w:ind w:left="133" w:right="127"/>
        <w:jc w:val="both"/>
        <w:rPr>
          <w:lang w:val="lt-LT"/>
        </w:rPr>
      </w:pPr>
      <w:r w:rsidRPr="00064B9B">
        <w:rPr>
          <w:b/>
          <w:color w:val="FF0000"/>
          <w:lang w:val="lt-LT"/>
        </w:rPr>
        <w:t>**</w:t>
      </w:r>
      <w:r w:rsidR="00097DCA">
        <w:rPr>
          <w:b/>
          <w:color w:val="FF0000"/>
          <w:lang w:val="lt-LT"/>
        </w:rPr>
        <w:t xml:space="preserve"> </w:t>
      </w:r>
      <w:r w:rsidRPr="00064B9B">
        <w:rPr>
          <w:b/>
          <w:lang w:val="lt-LT"/>
        </w:rPr>
        <w:t xml:space="preserve">Pateikti kartu su pasiūlymu </w:t>
      </w:r>
      <w:r w:rsidRPr="00064B9B">
        <w:rPr>
          <w:lang w:val="lt-LT"/>
        </w:rPr>
        <w:t>siūlomos įrangos techninius parametrus, išskyrus pažymėtus</w:t>
      </w:r>
      <w:r w:rsidR="00097DCA">
        <w:rPr>
          <w:lang w:val="lt-LT"/>
        </w:rPr>
        <w:t xml:space="preserve"> </w:t>
      </w:r>
      <w:r w:rsidRPr="00064B9B">
        <w:rPr>
          <w:color w:val="FF0000"/>
          <w:lang w:val="lt-LT"/>
        </w:rPr>
        <w:t>*</w:t>
      </w:r>
      <w:r w:rsidRPr="00064B9B">
        <w:rPr>
          <w:lang w:val="lt-LT"/>
        </w:rPr>
        <w:t xml:space="preserve">, patikimai patvirtinančius dokumentus (pvz., gamintojo prekės aprašymus arba internetinę nuorodą į gamintojo psl.), su vertimu į lietuvių arba anglų kalbą. Šiuose dokumentuose tiekėjas </w:t>
      </w:r>
      <w:r w:rsidRPr="00064B9B">
        <w:rPr>
          <w:b/>
          <w:lang w:val="lt-LT"/>
        </w:rPr>
        <w:t xml:space="preserve">turi grafiškai nurodyti </w:t>
      </w:r>
      <w:r w:rsidRPr="00064B9B">
        <w:rPr>
          <w:lang w:val="lt-LT"/>
        </w:rPr>
        <w:t xml:space="preserve">(t. y. pastebimai pažymėti – spalvotai markiruoti, ir (ar) nurodyti rodyklėmis, ir (ar) pabraukti) konkrečias teikiamų dokumentų vietas, kur aprašomos reikalaujamų techninių charakteristikų reikšmės </w:t>
      </w:r>
      <w:r w:rsidRPr="00064B9B">
        <w:rPr>
          <w:b/>
          <w:lang w:val="lt-LT"/>
        </w:rPr>
        <w:t>bei įrašyti</w:t>
      </w:r>
      <w:r w:rsidRPr="00064B9B">
        <w:rPr>
          <w:lang w:val="lt-LT"/>
        </w:rPr>
        <w:t>, kurį techninių reikalavimų punktą jos atitinka arba informacija</w:t>
      </w:r>
      <w:r w:rsidR="00510447" w:rsidRPr="00064B9B">
        <w:rPr>
          <w:lang w:val="lt-LT"/>
        </w:rPr>
        <w:t xml:space="preserve"> </w:t>
      </w:r>
      <w:r w:rsidRPr="00064B9B">
        <w:rPr>
          <w:lang w:val="lt-LT"/>
        </w:rPr>
        <w:t xml:space="preserve">apie kiekvieno reikalaujamo techninio parametro tikslią vietą pateiktame dokumente (puslapis, punktas ir pan.) </w:t>
      </w:r>
      <w:r w:rsidRPr="00064B9B">
        <w:rPr>
          <w:b/>
          <w:lang w:val="lt-LT"/>
        </w:rPr>
        <w:t>turi būti nurodyta užpildant techninės specifikacijos 2 lentelės 4 stulpelį</w:t>
      </w:r>
      <w:r w:rsidR="0083788C" w:rsidRPr="00064B9B">
        <w:rPr>
          <w:b/>
          <w:lang w:val="lt-LT"/>
        </w:rPr>
        <w:t xml:space="preserve"> </w:t>
      </w:r>
      <w:r w:rsidRPr="00F5240A">
        <w:rPr>
          <w:b/>
          <w:bCs/>
          <w:lang w:val="lt-LT"/>
        </w:rPr>
        <w:t>„Reikalaujamos reikšmės atitikimas".</w:t>
      </w:r>
      <w:r w:rsidR="00510447" w:rsidRPr="005B5814">
        <w:rPr>
          <w:lang w:val="lt-LT"/>
        </w:rPr>
        <w:t xml:space="preserve"> </w:t>
      </w:r>
      <w:r w:rsidRPr="00987B63">
        <w:rPr>
          <w:lang w:val="lt-LT"/>
        </w:rPr>
        <w:t xml:space="preserve">Pasiūlymo vertinimo metu kilus abejonių dėl </w:t>
      </w:r>
      <w:r w:rsidRPr="001602D7">
        <w:rPr>
          <w:lang w:val="lt-LT"/>
        </w:rPr>
        <w:t>siūlomos Prek</w:t>
      </w:r>
      <w:r w:rsidRPr="00F5240A">
        <w:rPr>
          <w:lang w:val="lt-LT"/>
        </w:rPr>
        <w:t>ės atitikimo techninės specifikacijos reikalavimams, Perkančioji organizacija turi teisę reikalauti pateikti katalogų ir techninių aprašų originalus, o Tiekėjui jų nepateikus – pasiūlymą atmesti.</w:t>
      </w:r>
    </w:p>
    <w:p w14:paraId="52DA656F" w14:textId="77777777" w:rsidR="00744041" w:rsidRPr="005B5814" w:rsidRDefault="0095314C">
      <w:pPr>
        <w:pStyle w:val="BodyText"/>
        <w:spacing w:before="8"/>
        <w:rPr>
          <w:lang w:val="lt-LT"/>
        </w:rPr>
      </w:pPr>
      <w:r w:rsidRPr="005B5814">
        <w:rPr>
          <w:noProof/>
          <w:lang w:val="lt-LT"/>
        </w:rPr>
        <mc:AlternateContent>
          <mc:Choice Requires="wpg">
            <w:drawing>
              <wp:anchor distT="0" distB="0" distL="0" distR="0" simplePos="0" relativeHeight="251658243" behindDoc="1" locked="0" layoutInCell="1" allowOverlap="1" wp14:anchorId="21166E29" wp14:editId="748CEEBD">
                <wp:simplePos x="0" y="0"/>
                <wp:positionH relativeFrom="page">
                  <wp:posOffset>701040</wp:posOffset>
                </wp:positionH>
                <wp:positionV relativeFrom="paragraph">
                  <wp:posOffset>161925</wp:posOffset>
                </wp:positionV>
                <wp:extent cx="6158230" cy="20891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208915"/>
                          <a:chOff x="1104" y="255"/>
                          <a:chExt cx="9698" cy="329"/>
                        </a:xfrm>
                      </wpg:grpSpPr>
                      <wps:wsp>
                        <wps:cNvPr id="4" name="Rectangle 6"/>
                        <wps:cNvSpPr>
                          <a:spLocks noChangeArrowheads="1"/>
                        </wps:cNvSpPr>
                        <wps:spPr bwMode="auto">
                          <a:xfrm>
                            <a:off x="1104" y="273"/>
                            <a:ext cx="9698" cy="291"/>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AutoShape 5"/>
                        <wps:cNvSpPr>
                          <a:spLocks/>
                        </wps:cNvSpPr>
                        <wps:spPr bwMode="auto">
                          <a:xfrm>
                            <a:off x="1104" y="254"/>
                            <a:ext cx="9698" cy="329"/>
                          </a:xfrm>
                          <a:custGeom>
                            <a:avLst/>
                            <a:gdLst>
                              <a:gd name="T0" fmla="+- 0 10802 1104"/>
                              <a:gd name="T1" fmla="*/ T0 w 9698"/>
                              <a:gd name="T2" fmla="+- 0 564 255"/>
                              <a:gd name="T3" fmla="*/ 564 h 329"/>
                              <a:gd name="T4" fmla="+- 0 1104 1104"/>
                              <a:gd name="T5" fmla="*/ T4 w 9698"/>
                              <a:gd name="T6" fmla="+- 0 564 255"/>
                              <a:gd name="T7" fmla="*/ 564 h 329"/>
                              <a:gd name="T8" fmla="+- 0 1104 1104"/>
                              <a:gd name="T9" fmla="*/ T8 w 9698"/>
                              <a:gd name="T10" fmla="+- 0 583 255"/>
                              <a:gd name="T11" fmla="*/ 583 h 329"/>
                              <a:gd name="T12" fmla="+- 0 10802 1104"/>
                              <a:gd name="T13" fmla="*/ T12 w 9698"/>
                              <a:gd name="T14" fmla="+- 0 583 255"/>
                              <a:gd name="T15" fmla="*/ 583 h 329"/>
                              <a:gd name="T16" fmla="+- 0 10802 1104"/>
                              <a:gd name="T17" fmla="*/ T16 w 9698"/>
                              <a:gd name="T18" fmla="+- 0 564 255"/>
                              <a:gd name="T19" fmla="*/ 564 h 329"/>
                              <a:gd name="T20" fmla="+- 0 10802 1104"/>
                              <a:gd name="T21" fmla="*/ T20 w 9698"/>
                              <a:gd name="T22" fmla="+- 0 255 255"/>
                              <a:gd name="T23" fmla="*/ 255 h 329"/>
                              <a:gd name="T24" fmla="+- 0 1104 1104"/>
                              <a:gd name="T25" fmla="*/ T24 w 9698"/>
                              <a:gd name="T26" fmla="+- 0 255 255"/>
                              <a:gd name="T27" fmla="*/ 255 h 329"/>
                              <a:gd name="T28" fmla="+- 0 1104 1104"/>
                              <a:gd name="T29" fmla="*/ T28 w 9698"/>
                              <a:gd name="T30" fmla="+- 0 274 255"/>
                              <a:gd name="T31" fmla="*/ 274 h 329"/>
                              <a:gd name="T32" fmla="+- 0 10802 1104"/>
                              <a:gd name="T33" fmla="*/ T32 w 9698"/>
                              <a:gd name="T34" fmla="+- 0 274 255"/>
                              <a:gd name="T35" fmla="*/ 274 h 329"/>
                              <a:gd name="T36" fmla="+- 0 10802 1104"/>
                              <a:gd name="T37" fmla="*/ T36 w 9698"/>
                              <a:gd name="T38" fmla="+- 0 255 255"/>
                              <a:gd name="T39" fmla="*/ 255 h 3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98" h="329">
                                <a:moveTo>
                                  <a:pt x="9698" y="309"/>
                                </a:moveTo>
                                <a:lnTo>
                                  <a:pt x="0" y="309"/>
                                </a:lnTo>
                                <a:lnTo>
                                  <a:pt x="0" y="328"/>
                                </a:lnTo>
                                <a:lnTo>
                                  <a:pt x="9698" y="328"/>
                                </a:lnTo>
                                <a:lnTo>
                                  <a:pt x="9698" y="309"/>
                                </a:lnTo>
                                <a:close/>
                                <a:moveTo>
                                  <a:pt x="9698" y="0"/>
                                </a:moveTo>
                                <a:lnTo>
                                  <a:pt x="0" y="0"/>
                                </a:lnTo>
                                <a:lnTo>
                                  <a:pt x="0" y="19"/>
                                </a:lnTo>
                                <a:lnTo>
                                  <a:pt x="9698" y="19"/>
                                </a:lnTo>
                                <a:lnTo>
                                  <a:pt x="969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Text Box 4"/>
                        <wps:cNvSpPr txBox="1">
                          <a:spLocks noChangeArrowheads="1"/>
                        </wps:cNvSpPr>
                        <wps:spPr bwMode="auto">
                          <a:xfrm>
                            <a:off x="1104" y="273"/>
                            <a:ext cx="9698"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4E85D" w14:textId="77777777" w:rsidR="00C80761" w:rsidRDefault="00C80761">
                              <w:pPr>
                                <w:spacing w:before="19"/>
                                <w:ind w:left="28"/>
                                <w:rPr>
                                  <w:b/>
                                </w:rPr>
                              </w:pPr>
                              <w:r>
                                <w:rPr>
                                  <w:b/>
                                </w:rPr>
                                <w:t>4. APLINKOSAUGINIAI REIKALAVIMAI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166E29" id="Group 3" o:spid="_x0000_s1038" style="position:absolute;margin-left:55.2pt;margin-top:12.75pt;width:484.9pt;height:16.45pt;z-index:-251658237;mso-wrap-distance-left:0;mso-wrap-distance-right:0;mso-position-horizontal-relative:page;mso-position-vertical-relative:text" coordorigin="1104,255" coordsize="9698,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">
                <v:rect id="Rectangle 6" o:spid="_x0000_s1039" style="position:absolute;left:1104;top:273;width:9698;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" fillcolor="#d9d9d9" stroked="f"/>
                <v:shape id="AutoShape 5" o:spid="_x0000_s1040" style="position:absolute;left:1104;top:254;width:9698;height:329;visibility:visible;mso-wrap-style:square;v-text-anchor:top" coordsize="9698,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" path="m9698,309l,309r,19l9698,328r,-19xm9698,l,,,19r9698,l9698,xe" fillcolor="black" stroked="f">
                  <v:path arrowok="t" o:connecttype="custom" o:connectlocs="9698,564;0,564;0,583;9698,583;9698,564;9698,255;0,255;0,274;9698,274;9698,255" o:connectangles="0,0,0,0,0,0,0,0,0,0"/>
                </v:shape>
                <v:shape id="Text Box 4" o:spid="_x0000_s1041" type="#_x0000_t202" style="position:absolute;left:1104;top:273;width:9698;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6C4E85D" w14:textId="77777777" w:rsidR="00C80761" w:rsidRDefault="00C80761">
                        <w:pPr>
                          <w:spacing w:before="19"/>
                          <w:ind w:left="28"/>
                          <w:rPr>
                            <w:b/>
                          </w:rPr>
                        </w:pPr>
                        <w:r>
                          <w:rPr>
                            <w:b/>
                          </w:rPr>
                          <w:t>4. APLINKOSAUGINIAI REIKALAVIMAI</w:t>
                        </w:r>
                      </w:p>
                    </w:txbxContent>
                  </v:textbox>
                </v:shape>
                <w10:wrap type="topAndBottom" anchorx="page"/>
              </v:group>
            </w:pict>
          </mc:Fallback>
        </mc:AlternateContent>
      </w:r>
    </w:p>
    <w:p w14:paraId="1F722393" w14:textId="77777777" w:rsidR="00744041" w:rsidRPr="00064B9B" w:rsidRDefault="00C80761">
      <w:pPr>
        <w:pStyle w:val="BodyText"/>
        <w:spacing w:line="226" w:lineRule="exact"/>
        <w:ind w:left="133"/>
        <w:rPr>
          <w:lang w:val="lt-LT"/>
        </w:rPr>
      </w:pPr>
      <w:r w:rsidRPr="00987B63">
        <w:rPr>
          <w:lang w:val="lt-LT"/>
        </w:rPr>
        <w:t>4.1.  Pirk</w:t>
      </w:r>
      <w:r w:rsidRPr="00064B9B">
        <w:rPr>
          <w:lang w:val="lt-LT"/>
        </w:rPr>
        <w:t xml:space="preserve">imui  yra taikomi Aplinkos  apsaugos  kriterijai, vadovaujantis Aplinkos  apsaugos </w:t>
      </w:r>
      <w:r w:rsidRPr="00064B9B">
        <w:rPr>
          <w:spacing w:val="14"/>
          <w:lang w:val="lt-LT"/>
        </w:rPr>
        <w:t xml:space="preserve"> </w:t>
      </w:r>
      <w:r w:rsidRPr="00064B9B">
        <w:rPr>
          <w:lang w:val="lt-LT"/>
        </w:rPr>
        <w:t>kriterijų</w:t>
      </w:r>
    </w:p>
    <w:p w14:paraId="78CB867B" w14:textId="77777777" w:rsidR="00744041" w:rsidRPr="00064B9B" w:rsidRDefault="00C80761">
      <w:pPr>
        <w:pStyle w:val="BodyText"/>
        <w:spacing w:before="1" w:line="252" w:lineRule="exact"/>
        <w:ind w:left="133"/>
        <w:rPr>
          <w:lang w:val="lt-LT"/>
        </w:rPr>
      </w:pPr>
      <w:r w:rsidRPr="00064B9B">
        <w:rPr>
          <w:lang w:val="lt-LT"/>
        </w:rPr>
        <w:t>taikymo, vykdant žaliuosius pirkimus, tvarkos aprašo, patvirtinto 2011 m. birželio 28 d. įsakymu</w:t>
      </w:r>
      <w:r w:rsidRPr="00064B9B">
        <w:rPr>
          <w:spacing w:val="-35"/>
          <w:lang w:val="lt-LT"/>
        </w:rPr>
        <w:t xml:space="preserve"> </w:t>
      </w:r>
      <w:r w:rsidRPr="00064B9B">
        <w:rPr>
          <w:lang w:val="lt-LT"/>
        </w:rPr>
        <w:t>D1-</w:t>
      </w:r>
    </w:p>
    <w:p w14:paraId="168E44A1" w14:textId="6F34163F" w:rsidR="00744041" w:rsidRPr="005B5814" w:rsidRDefault="00C80761" w:rsidP="0005787E">
      <w:pPr>
        <w:pStyle w:val="BodyText"/>
        <w:ind w:left="133" w:right="129"/>
        <w:jc w:val="both"/>
        <w:rPr>
          <w:lang w:val="lt-LT"/>
        </w:rPr>
      </w:pPr>
      <w:r w:rsidRPr="00064B9B">
        <w:rPr>
          <w:lang w:val="lt-LT"/>
        </w:rPr>
        <w:t xml:space="preserve">508 „Dėl </w:t>
      </w:r>
      <w:r w:rsidRPr="00224039">
        <w:rPr>
          <w:lang w:val="lt-LT"/>
        </w:rPr>
        <w:t>Aplinkos apsaugos kriterijų taikymo, vykdant žaliuosius pirkimus, tvarkos aprašo</w:t>
      </w:r>
      <w:r w:rsidR="002213D0" w:rsidRPr="00224039">
        <w:rPr>
          <w:lang w:val="lt-LT"/>
        </w:rPr>
        <w:t xml:space="preserve"> </w:t>
      </w:r>
      <w:r w:rsidRPr="00224039">
        <w:rPr>
          <w:lang w:val="lt-LT"/>
        </w:rPr>
        <w:t>patvirtinimo“</w:t>
      </w:r>
      <w:r w:rsidRPr="00224039">
        <w:rPr>
          <w:spacing w:val="7"/>
          <w:lang w:val="lt-LT"/>
        </w:rPr>
        <w:t xml:space="preserve"> </w:t>
      </w:r>
      <w:r w:rsidRPr="00224039">
        <w:rPr>
          <w:lang w:val="lt-LT"/>
        </w:rPr>
        <w:t>II</w:t>
      </w:r>
      <w:r w:rsidRPr="00224039">
        <w:rPr>
          <w:spacing w:val="10"/>
          <w:lang w:val="lt-LT"/>
        </w:rPr>
        <w:t xml:space="preserve"> </w:t>
      </w:r>
      <w:r w:rsidRPr="00224039">
        <w:rPr>
          <w:lang w:val="lt-LT"/>
        </w:rPr>
        <w:t>skyriaus</w:t>
      </w:r>
      <w:r w:rsidRPr="00224039">
        <w:rPr>
          <w:spacing w:val="5"/>
          <w:lang w:val="lt-LT"/>
        </w:rPr>
        <w:t xml:space="preserve"> </w:t>
      </w:r>
      <w:r w:rsidRPr="00224039">
        <w:rPr>
          <w:lang w:val="lt-LT"/>
        </w:rPr>
        <w:t>4.4.4.1</w:t>
      </w:r>
      <w:r w:rsidRPr="00224039">
        <w:rPr>
          <w:spacing w:val="9"/>
          <w:lang w:val="lt-LT"/>
        </w:rPr>
        <w:t xml:space="preserve"> </w:t>
      </w:r>
      <w:r w:rsidRPr="00224039">
        <w:rPr>
          <w:lang w:val="lt-LT"/>
        </w:rPr>
        <w:t>papunktis,</w:t>
      </w:r>
      <w:r w:rsidRPr="00224039">
        <w:rPr>
          <w:spacing w:val="8"/>
          <w:lang w:val="lt-LT"/>
        </w:rPr>
        <w:t xml:space="preserve"> </w:t>
      </w:r>
      <w:r w:rsidRPr="00224039">
        <w:rPr>
          <w:lang w:val="lt-LT"/>
        </w:rPr>
        <w:t>IV</w:t>
      </w:r>
      <w:r w:rsidRPr="00224039">
        <w:rPr>
          <w:spacing w:val="9"/>
          <w:lang w:val="lt-LT"/>
        </w:rPr>
        <w:t xml:space="preserve"> </w:t>
      </w:r>
      <w:r w:rsidRPr="00224039">
        <w:rPr>
          <w:lang w:val="lt-LT"/>
        </w:rPr>
        <w:t>skyriaus</w:t>
      </w:r>
      <w:r w:rsidR="00C12410" w:rsidRPr="00224039">
        <w:rPr>
          <w:lang w:val="lt-LT"/>
        </w:rPr>
        <w:t xml:space="preserve"> </w:t>
      </w:r>
      <w:r w:rsidRPr="00224039">
        <w:rPr>
          <w:lang w:val="lt-LT"/>
        </w:rPr>
        <w:t>„Kompiuteriai</w:t>
      </w:r>
      <w:r w:rsidRPr="00224039">
        <w:rPr>
          <w:spacing w:val="-5"/>
          <w:lang w:val="lt-LT"/>
        </w:rPr>
        <w:t xml:space="preserve"> </w:t>
      </w:r>
      <w:r w:rsidRPr="00224039">
        <w:rPr>
          <w:lang w:val="lt-LT"/>
        </w:rPr>
        <w:t>ir</w:t>
      </w:r>
      <w:r w:rsidRPr="00224039">
        <w:rPr>
          <w:spacing w:val="-5"/>
          <w:lang w:val="lt-LT"/>
        </w:rPr>
        <w:t xml:space="preserve"> </w:t>
      </w:r>
      <w:r w:rsidRPr="00224039">
        <w:rPr>
          <w:lang w:val="lt-LT"/>
        </w:rPr>
        <w:t>planšetės“</w:t>
      </w:r>
      <w:r w:rsidRPr="00224039">
        <w:rPr>
          <w:spacing w:val="-2"/>
          <w:lang w:val="lt-LT"/>
        </w:rPr>
        <w:t xml:space="preserve"> </w:t>
      </w:r>
      <w:r w:rsidRPr="00224039">
        <w:rPr>
          <w:lang w:val="lt-LT"/>
        </w:rPr>
        <w:t>4.1</w:t>
      </w:r>
      <w:r w:rsidRPr="00224039">
        <w:rPr>
          <w:spacing w:val="-4"/>
          <w:lang w:val="lt-LT"/>
        </w:rPr>
        <w:t xml:space="preserve"> </w:t>
      </w:r>
      <w:r w:rsidRPr="00224039">
        <w:rPr>
          <w:lang w:val="lt-LT"/>
        </w:rPr>
        <w:t>p.</w:t>
      </w:r>
      <w:r w:rsidRPr="00224039">
        <w:rPr>
          <w:spacing w:val="-5"/>
          <w:lang w:val="lt-LT"/>
        </w:rPr>
        <w:t xml:space="preserve"> </w:t>
      </w:r>
      <w:r w:rsidRPr="00224039">
        <w:rPr>
          <w:lang w:val="lt-LT"/>
        </w:rPr>
        <w:t>ir</w:t>
      </w:r>
      <w:r w:rsidRPr="00224039">
        <w:rPr>
          <w:spacing w:val="-4"/>
          <w:lang w:val="lt-LT"/>
        </w:rPr>
        <w:t xml:space="preserve"> </w:t>
      </w:r>
      <w:r w:rsidRPr="00224039">
        <w:rPr>
          <w:lang w:val="lt-LT"/>
        </w:rPr>
        <w:t>4.2</w:t>
      </w:r>
      <w:r w:rsidRPr="00224039">
        <w:rPr>
          <w:spacing w:val="-4"/>
          <w:lang w:val="lt-LT"/>
        </w:rPr>
        <w:t xml:space="preserve"> </w:t>
      </w:r>
      <w:r w:rsidRPr="00224039">
        <w:rPr>
          <w:lang w:val="lt-LT"/>
        </w:rPr>
        <w:t>papunkčiai</w:t>
      </w:r>
      <w:r w:rsidRPr="00224039">
        <w:rPr>
          <w:spacing w:val="-4"/>
          <w:lang w:val="lt-LT"/>
        </w:rPr>
        <w:t xml:space="preserve"> </w:t>
      </w:r>
      <w:r w:rsidRPr="00224039">
        <w:rPr>
          <w:lang w:val="lt-LT"/>
        </w:rPr>
        <w:t>ir</w:t>
      </w:r>
      <w:r w:rsidRPr="00224039">
        <w:rPr>
          <w:spacing w:val="-4"/>
          <w:lang w:val="lt-LT"/>
        </w:rPr>
        <w:t xml:space="preserve"> </w:t>
      </w:r>
      <w:r w:rsidRPr="00224039">
        <w:rPr>
          <w:lang w:val="lt-LT"/>
        </w:rPr>
        <w:t>VI</w:t>
      </w:r>
      <w:r w:rsidRPr="00224039">
        <w:rPr>
          <w:spacing w:val="-5"/>
          <w:lang w:val="lt-LT"/>
        </w:rPr>
        <w:t xml:space="preserve"> </w:t>
      </w:r>
      <w:r w:rsidRPr="00224039">
        <w:rPr>
          <w:lang w:val="lt-LT"/>
        </w:rPr>
        <w:t>skyriaus</w:t>
      </w:r>
      <w:r w:rsidRPr="00224039">
        <w:rPr>
          <w:spacing w:val="-5"/>
          <w:lang w:val="lt-LT"/>
        </w:rPr>
        <w:t xml:space="preserve"> </w:t>
      </w:r>
      <w:r w:rsidRPr="00224039">
        <w:rPr>
          <w:lang w:val="lt-LT"/>
        </w:rPr>
        <w:t>„Televizoriai</w:t>
      </w:r>
      <w:r w:rsidRPr="00224039">
        <w:rPr>
          <w:spacing w:val="-5"/>
          <w:lang w:val="lt-LT"/>
        </w:rPr>
        <w:t xml:space="preserve"> </w:t>
      </w:r>
      <w:r w:rsidRPr="00224039">
        <w:rPr>
          <w:lang w:val="lt-LT"/>
        </w:rPr>
        <w:t>ir</w:t>
      </w:r>
      <w:r w:rsidRPr="00224039">
        <w:rPr>
          <w:spacing w:val="-4"/>
          <w:lang w:val="lt-LT"/>
        </w:rPr>
        <w:t xml:space="preserve"> </w:t>
      </w:r>
      <w:r w:rsidRPr="00224039">
        <w:rPr>
          <w:lang w:val="lt-LT"/>
        </w:rPr>
        <w:t>monitoriai“</w:t>
      </w:r>
      <w:r w:rsidRPr="00224039">
        <w:rPr>
          <w:spacing w:val="-3"/>
          <w:lang w:val="lt-LT"/>
        </w:rPr>
        <w:t xml:space="preserve"> </w:t>
      </w:r>
      <w:r w:rsidRPr="00224039">
        <w:rPr>
          <w:lang w:val="lt-LT"/>
        </w:rPr>
        <w:t>6.1.,</w:t>
      </w:r>
      <w:r w:rsidRPr="00224039">
        <w:rPr>
          <w:spacing w:val="-5"/>
          <w:lang w:val="lt-LT"/>
        </w:rPr>
        <w:t xml:space="preserve"> </w:t>
      </w:r>
      <w:r w:rsidRPr="00224039">
        <w:rPr>
          <w:lang w:val="lt-LT"/>
        </w:rPr>
        <w:t>6.2.</w:t>
      </w:r>
      <w:r w:rsidR="0005787E" w:rsidRPr="00224039">
        <w:rPr>
          <w:lang w:val="lt-LT"/>
        </w:rPr>
        <w:t xml:space="preserve">, </w:t>
      </w:r>
      <w:r w:rsidRPr="00224039">
        <w:rPr>
          <w:lang w:val="lt-LT"/>
        </w:rPr>
        <w:t>6.3 papunkčiai:</w:t>
      </w:r>
    </w:p>
    <w:p w14:paraId="6AEB92C0" w14:textId="77777777" w:rsidR="00744041" w:rsidRPr="00064B9B" w:rsidRDefault="00C80761">
      <w:pPr>
        <w:pStyle w:val="Heading1"/>
        <w:ind w:right="130"/>
        <w:rPr>
          <w:lang w:val="lt-LT"/>
        </w:rPr>
      </w:pPr>
      <w:r w:rsidRPr="00987B63">
        <w:rPr>
          <w:lang w:val="lt-LT"/>
        </w:rPr>
        <w:t>3 lentelė.</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4514"/>
        <w:gridCol w:w="4534"/>
      </w:tblGrid>
      <w:tr w:rsidR="00744041" w:rsidRPr="00064B9B" w14:paraId="67B8A96A" w14:textId="77777777" w:rsidTr="00F5240A">
        <w:trPr>
          <w:trHeight w:val="506"/>
        </w:trPr>
        <w:tc>
          <w:tcPr>
            <w:tcW w:w="583" w:type="dxa"/>
          </w:tcPr>
          <w:p w14:paraId="6A69CDC7" w14:textId="77777777" w:rsidR="00744041" w:rsidRPr="00064B9B" w:rsidRDefault="00C80761">
            <w:pPr>
              <w:pStyle w:val="TableParagraph"/>
              <w:spacing w:before="1" w:line="256" w:lineRule="exact"/>
              <w:ind w:left="110" w:right="112"/>
              <w:rPr>
                <w:b/>
                <w:lang w:val="lt-LT"/>
              </w:rPr>
            </w:pPr>
            <w:r w:rsidRPr="00064B9B">
              <w:rPr>
                <w:b/>
                <w:lang w:val="lt-LT"/>
              </w:rPr>
              <w:t>Eil. Nr.</w:t>
            </w:r>
          </w:p>
        </w:tc>
        <w:tc>
          <w:tcPr>
            <w:tcW w:w="4514" w:type="dxa"/>
          </w:tcPr>
          <w:p w14:paraId="78083936" w14:textId="77777777" w:rsidR="00744041" w:rsidRPr="00064B9B" w:rsidRDefault="00C80761">
            <w:pPr>
              <w:pStyle w:val="TableParagraph"/>
              <w:ind w:left="1469" w:right="1460"/>
              <w:jc w:val="center"/>
              <w:rPr>
                <w:b/>
                <w:lang w:val="lt-LT"/>
              </w:rPr>
            </w:pPr>
            <w:r w:rsidRPr="00064B9B">
              <w:rPr>
                <w:b/>
                <w:lang w:val="lt-LT"/>
              </w:rPr>
              <w:t>Reikalavimas</w:t>
            </w:r>
          </w:p>
        </w:tc>
        <w:tc>
          <w:tcPr>
            <w:tcW w:w="4534" w:type="dxa"/>
          </w:tcPr>
          <w:p w14:paraId="6E87B85D" w14:textId="48AC49B2" w:rsidR="00744041" w:rsidRPr="00064B9B" w:rsidRDefault="00C80761">
            <w:pPr>
              <w:pStyle w:val="TableParagraph"/>
              <w:ind w:left="777"/>
              <w:rPr>
                <w:b/>
              </w:rPr>
            </w:pPr>
            <w:r w:rsidRPr="00064B9B">
              <w:rPr>
                <w:b/>
                <w:lang w:val="lt-LT"/>
              </w:rPr>
              <w:t>Atitiktį įrodantys dokumentai</w:t>
            </w:r>
            <w:r w:rsidRPr="00064B9B">
              <w:rPr>
                <w:b/>
                <w:color w:val="FF0000"/>
                <w:lang w:val="lt-LT"/>
              </w:rPr>
              <w:t>*</w:t>
            </w:r>
            <w:r w:rsidR="002071B2" w:rsidRPr="00064B9B">
              <w:rPr>
                <w:b/>
                <w:color w:val="FF0000"/>
              </w:rPr>
              <w:t>**</w:t>
            </w:r>
          </w:p>
        </w:tc>
      </w:tr>
      <w:tr w:rsidR="00744041" w:rsidRPr="00064B9B" w14:paraId="3F68CFB0" w14:textId="77777777" w:rsidTr="00F5240A">
        <w:trPr>
          <w:trHeight w:val="3029"/>
        </w:trPr>
        <w:tc>
          <w:tcPr>
            <w:tcW w:w="583" w:type="dxa"/>
          </w:tcPr>
          <w:p w14:paraId="32483B6C" w14:textId="07FD64A2" w:rsidR="00744041" w:rsidRPr="005B5814" w:rsidRDefault="00C80761">
            <w:pPr>
              <w:pStyle w:val="TableParagraph"/>
              <w:spacing w:line="246" w:lineRule="exact"/>
              <w:ind w:left="88" w:right="75"/>
              <w:jc w:val="center"/>
              <w:rPr>
                <w:lang w:val="lt-LT"/>
              </w:rPr>
            </w:pPr>
            <w:r w:rsidRPr="00064B9B">
              <w:rPr>
                <w:lang w:val="lt-LT"/>
              </w:rPr>
              <w:t>1.</w:t>
            </w:r>
          </w:p>
        </w:tc>
        <w:tc>
          <w:tcPr>
            <w:tcW w:w="4514" w:type="dxa"/>
          </w:tcPr>
          <w:p w14:paraId="181C7800" w14:textId="77777777" w:rsidR="00744041" w:rsidRPr="00064B9B" w:rsidRDefault="00C80761">
            <w:pPr>
              <w:pStyle w:val="TableParagraph"/>
              <w:spacing w:line="242" w:lineRule="auto"/>
              <w:ind w:left="108" w:right="96"/>
              <w:jc w:val="both"/>
              <w:rPr>
                <w:lang w:val="lt-LT"/>
              </w:rPr>
            </w:pPr>
            <w:r w:rsidRPr="00987B63">
              <w:rPr>
                <w:lang w:val="lt-LT"/>
              </w:rPr>
              <w:t>Tiekėjas privalo Prekes atvežti Pirkėjui ne kelių eismo piko valandomis,</w:t>
            </w:r>
            <w:r w:rsidRPr="00064B9B">
              <w:rPr>
                <w:spacing w:val="-22"/>
                <w:lang w:val="lt-LT"/>
              </w:rPr>
              <w:t xml:space="preserve"> </w:t>
            </w:r>
            <w:r w:rsidRPr="00064B9B">
              <w:rPr>
                <w:lang w:val="lt-LT"/>
              </w:rPr>
              <w:t>pirmadieniais</w:t>
            </w:r>
          </w:p>
          <w:p w14:paraId="173462B5" w14:textId="77777777" w:rsidR="00744041" w:rsidRPr="00064B9B" w:rsidRDefault="00C80761">
            <w:pPr>
              <w:pStyle w:val="TableParagraph"/>
              <w:ind w:left="108" w:right="95"/>
              <w:jc w:val="both"/>
              <w:rPr>
                <w:lang w:val="lt-LT"/>
              </w:rPr>
            </w:pPr>
            <w:r w:rsidRPr="00064B9B">
              <w:rPr>
                <w:lang w:val="lt-LT"/>
              </w:rPr>
              <w:t>− ketvirtadieniais nuo 14:30 iki 16:00 val., penktadieniais ir švenčių dienų išvakarėse nuo 13:00 iki 14:00 val. ir trumpiausiais galimais maršrutais. Už Prekių priėmimą atsakingas atstovas priimdamas Prekes fiziškai įsitikina, ar Tiekėjas Prekes</w:t>
            </w:r>
            <w:r w:rsidRPr="00064B9B">
              <w:rPr>
                <w:spacing w:val="-35"/>
                <w:lang w:val="lt-LT"/>
              </w:rPr>
              <w:t xml:space="preserve"> </w:t>
            </w:r>
            <w:r w:rsidRPr="00064B9B">
              <w:rPr>
                <w:lang w:val="lt-LT"/>
              </w:rPr>
              <w:t>pristatė ne kelių eismo piko valandomis. Pirkėjas turi teisę Sutarties vykdymo metu pareikalauti  trumpiausio  galimo</w:t>
            </w:r>
            <w:r w:rsidRPr="00064B9B">
              <w:rPr>
                <w:spacing w:val="47"/>
                <w:lang w:val="lt-LT"/>
              </w:rPr>
              <w:t xml:space="preserve"> </w:t>
            </w:r>
            <w:r w:rsidRPr="00064B9B">
              <w:rPr>
                <w:lang w:val="lt-LT"/>
              </w:rPr>
              <w:t>maršruto</w:t>
            </w:r>
          </w:p>
          <w:p w14:paraId="4FBB70E7" w14:textId="77777777" w:rsidR="00744041" w:rsidRPr="00064B9B" w:rsidRDefault="00C80761">
            <w:pPr>
              <w:pStyle w:val="TableParagraph"/>
              <w:spacing w:line="232" w:lineRule="exact"/>
              <w:ind w:left="108"/>
              <w:jc w:val="both"/>
              <w:rPr>
                <w:lang w:val="lt-LT"/>
              </w:rPr>
            </w:pPr>
            <w:r w:rsidRPr="00064B9B">
              <w:rPr>
                <w:lang w:val="lt-LT"/>
              </w:rPr>
              <w:t>pasirinkimą įrodančių dokumentų.</w:t>
            </w:r>
          </w:p>
        </w:tc>
        <w:tc>
          <w:tcPr>
            <w:tcW w:w="4534" w:type="dxa"/>
          </w:tcPr>
          <w:p w14:paraId="64E71BC4" w14:textId="0273516A" w:rsidR="00744041" w:rsidRPr="00064B9B" w:rsidRDefault="00C80761" w:rsidP="00E374D4">
            <w:pPr>
              <w:pStyle w:val="TableParagraph"/>
              <w:spacing w:line="242" w:lineRule="auto"/>
              <w:ind w:left="107"/>
              <w:jc w:val="both"/>
              <w:rPr>
                <w:lang w:val="lt-LT"/>
              </w:rPr>
            </w:pPr>
            <w:r w:rsidRPr="00064B9B">
              <w:rPr>
                <w:lang w:val="lt-LT"/>
              </w:rPr>
              <w:t xml:space="preserve">Kartu su pasiūlymu Tiekėjas </w:t>
            </w:r>
            <w:r w:rsidRPr="00064B9B">
              <w:rPr>
                <w:b/>
                <w:lang w:val="lt-LT"/>
              </w:rPr>
              <w:t xml:space="preserve">neturi </w:t>
            </w:r>
            <w:r w:rsidRPr="00064B9B">
              <w:rPr>
                <w:lang w:val="lt-LT"/>
              </w:rPr>
              <w:t>pateikti a</w:t>
            </w:r>
            <w:r w:rsidR="00E374D4" w:rsidRPr="00064B9B">
              <w:rPr>
                <w:lang w:val="lt-LT"/>
              </w:rPr>
              <w:t>t</w:t>
            </w:r>
            <w:r w:rsidRPr="00064B9B">
              <w:rPr>
                <w:lang w:val="lt-LT"/>
              </w:rPr>
              <w:t>itiktį įrodančių dokumentų.</w:t>
            </w:r>
          </w:p>
          <w:p w14:paraId="112123D8" w14:textId="341E5DAC" w:rsidR="00744041" w:rsidRPr="00064B9B" w:rsidRDefault="00C80761" w:rsidP="00F5240A">
            <w:pPr>
              <w:pStyle w:val="TableParagraph"/>
              <w:ind w:left="107" w:right="86"/>
              <w:jc w:val="both"/>
              <w:rPr>
                <w:lang w:val="lt-LT"/>
              </w:rPr>
            </w:pPr>
            <w:r w:rsidRPr="00064B9B">
              <w:rPr>
                <w:lang w:val="lt-LT"/>
              </w:rPr>
              <w:t>Perkančioji organizacija šio reikalavimo</w:t>
            </w:r>
            <w:r w:rsidR="00A04CBD">
              <w:rPr>
                <w:lang w:val="lt-LT"/>
              </w:rPr>
              <w:t xml:space="preserve"> </w:t>
            </w:r>
            <w:r w:rsidRPr="00064B9B">
              <w:rPr>
                <w:lang w:val="lt-LT"/>
              </w:rPr>
              <w:t>atitiktį tikrina Sutarties vykdymo metu.</w:t>
            </w:r>
          </w:p>
        </w:tc>
      </w:tr>
      <w:tr w:rsidR="00A673F2" w:rsidRPr="00064B9B" w14:paraId="10806A94" w14:textId="77777777" w:rsidTr="00F5240A">
        <w:trPr>
          <w:trHeight w:val="343"/>
        </w:trPr>
        <w:tc>
          <w:tcPr>
            <w:tcW w:w="9631" w:type="dxa"/>
            <w:gridSpan w:val="3"/>
          </w:tcPr>
          <w:p w14:paraId="66C4370A" w14:textId="56F1D96B" w:rsidR="00A673F2" w:rsidRPr="00987B63" w:rsidRDefault="00A673F2" w:rsidP="00F5240A">
            <w:pPr>
              <w:pStyle w:val="TableParagraph"/>
              <w:ind w:left="0" w:right="75" w:firstLine="134"/>
              <w:jc w:val="center"/>
              <w:rPr>
                <w:b/>
                <w:lang w:val="lt-LT"/>
              </w:rPr>
            </w:pPr>
            <w:r w:rsidRPr="00F5240A">
              <w:rPr>
                <w:b/>
                <w:bCs/>
                <w:lang w:val="lt-LT"/>
              </w:rPr>
              <w:t>2.</w:t>
            </w:r>
            <w:r w:rsidR="0017247E" w:rsidRPr="005B5814">
              <w:rPr>
                <w:b/>
                <w:bCs/>
                <w:lang w:val="lt-LT"/>
              </w:rPr>
              <w:t xml:space="preserve"> </w:t>
            </w:r>
            <w:r w:rsidRPr="005B5814">
              <w:rPr>
                <w:b/>
                <w:lang w:val="lt-LT"/>
              </w:rPr>
              <w:t>Reikalavimai personaliniam kompiuteriui (Techninės specifikacijos 2 lentelės Eil. Nr.</w:t>
            </w:r>
            <w:r w:rsidR="00482D77" w:rsidRPr="00064B9B">
              <w:rPr>
                <w:b/>
                <w:lang w:val="lt-LT"/>
              </w:rPr>
              <w:t xml:space="preserve"> </w:t>
            </w:r>
            <w:r w:rsidR="00482D77" w:rsidRPr="00775C05">
              <w:rPr>
                <w:b/>
                <w:lang w:val="lt-LT"/>
              </w:rPr>
              <w:t>14</w:t>
            </w:r>
            <w:r w:rsidRPr="001A69F6">
              <w:rPr>
                <w:b/>
                <w:lang w:val="lt-LT"/>
              </w:rPr>
              <w:t>):</w:t>
            </w:r>
          </w:p>
        </w:tc>
      </w:tr>
      <w:tr w:rsidR="00744041" w:rsidRPr="00064B9B" w14:paraId="38371A8C" w14:textId="77777777" w:rsidTr="00F5240A">
        <w:trPr>
          <w:trHeight w:val="2017"/>
        </w:trPr>
        <w:tc>
          <w:tcPr>
            <w:tcW w:w="583" w:type="dxa"/>
          </w:tcPr>
          <w:p w14:paraId="2985717B" w14:textId="210772F5" w:rsidR="00744041" w:rsidRPr="00064B9B" w:rsidRDefault="00C80761">
            <w:pPr>
              <w:pStyle w:val="TableParagraph"/>
              <w:spacing w:line="248" w:lineRule="exact"/>
              <w:ind w:left="90" w:right="75"/>
              <w:jc w:val="center"/>
              <w:rPr>
                <w:lang w:val="lt-LT"/>
              </w:rPr>
            </w:pPr>
            <w:r w:rsidRPr="00064B9B">
              <w:rPr>
                <w:lang w:val="lt-LT"/>
              </w:rPr>
              <w:t>2.1.</w:t>
            </w:r>
          </w:p>
        </w:tc>
        <w:tc>
          <w:tcPr>
            <w:tcW w:w="4514" w:type="dxa"/>
          </w:tcPr>
          <w:p w14:paraId="7F5F3A9F" w14:textId="77777777" w:rsidR="00744041" w:rsidRPr="00064B9B" w:rsidRDefault="00C80761">
            <w:pPr>
              <w:pStyle w:val="TableParagraph"/>
              <w:spacing w:line="248" w:lineRule="exact"/>
              <w:ind w:left="108"/>
              <w:jc w:val="both"/>
              <w:rPr>
                <w:lang w:val="lt-LT"/>
              </w:rPr>
            </w:pPr>
            <w:r w:rsidRPr="00064B9B">
              <w:rPr>
                <w:lang w:val="lt-LT"/>
              </w:rPr>
              <w:t>Kompiuteris turi atitikti 2013 m. birželio 26</w:t>
            </w:r>
          </w:p>
          <w:p w14:paraId="0358D5C9" w14:textId="77777777" w:rsidR="00744041" w:rsidRPr="00064B9B" w:rsidRDefault="00C80761">
            <w:pPr>
              <w:pStyle w:val="TableParagraph"/>
              <w:spacing w:before="1"/>
              <w:ind w:left="108" w:right="96"/>
              <w:jc w:val="both"/>
              <w:rPr>
                <w:lang w:val="lt-LT"/>
              </w:rPr>
            </w:pPr>
            <w:r w:rsidRPr="00064B9B">
              <w:rPr>
                <w:lang w:val="lt-LT"/>
              </w:rPr>
              <w:t>d. Europos Komisijos reglamente (ES) Nr. 617/2013 dėl gaminių ekologinio projektavimo nustatytus efektyvaus energijos vartojimo kriterijus.</w:t>
            </w:r>
          </w:p>
        </w:tc>
        <w:tc>
          <w:tcPr>
            <w:tcW w:w="4534" w:type="dxa"/>
          </w:tcPr>
          <w:p w14:paraId="020E226A" w14:textId="79F78C86" w:rsidR="00744041" w:rsidRPr="00064B9B" w:rsidRDefault="00C80761" w:rsidP="000051BD">
            <w:pPr>
              <w:pStyle w:val="TableParagraph"/>
              <w:numPr>
                <w:ilvl w:val="0"/>
                <w:numId w:val="2"/>
              </w:numPr>
              <w:tabs>
                <w:tab w:val="left" w:pos="454"/>
              </w:tabs>
              <w:ind w:right="94" w:firstLine="0"/>
              <w:jc w:val="both"/>
              <w:rPr>
                <w:lang w:val="lt-LT"/>
              </w:rPr>
            </w:pPr>
            <w:r w:rsidRPr="00064B9B">
              <w:rPr>
                <w:lang w:val="lt-LT"/>
              </w:rPr>
              <w:t>Gamintojo atitikties deklaracija, patvirtinanti, kad prekės atitinka Europos Komisijos reglamentuose dėl gaminių ekologinio projektavimo nurodytus</w:t>
            </w:r>
            <w:r w:rsidRPr="00064B9B">
              <w:rPr>
                <w:spacing w:val="-5"/>
                <w:lang w:val="lt-LT"/>
              </w:rPr>
              <w:t xml:space="preserve"> </w:t>
            </w:r>
            <w:r w:rsidRPr="00064B9B">
              <w:rPr>
                <w:lang w:val="lt-LT"/>
              </w:rPr>
              <w:t>reikalavimus,</w:t>
            </w:r>
            <w:r w:rsidR="007C273E" w:rsidRPr="00064B9B">
              <w:rPr>
                <w:lang w:val="lt-LT"/>
              </w:rPr>
              <w:t xml:space="preserve"> arba;</w:t>
            </w:r>
          </w:p>
          <w:p w14:paraId="135B5AD9" w14:textId="2EE871B3" w:rsidR="007C273E" w:rsidRPr="00064B9B" w:rsidRDefault="007C273E" w:rsidP="00F5240A">
            <w:pPr>
              <w:pStyle w:val="TableParagraph"/>
              <w:spacing w:line="252" w:lineRule="exact"/>
              <w:ind w:left="107"/>
              <w:jc w:val="both"/>
              <w:rPr>
                <w:lang w:val="lt-LT"/>
              </w:rPr>
            </w:pPr>
            <w:r w:rsidRPr="00064B9B">
              <w:rPr>
                <w:lang w:val="lt-LT"/>
              </w:rPr>
              <w:t xml:space="preserve">2. </w:t>
            </w:r>
            <w:r w:rsidR="00C80761" w:rsidRPr="00064B9B">
              <w:rPr>
                <w:lang w:val="lt-LT"/>
              </w:rPr>
              <w:t>gamintojo techniniai</w:t>
            </w:r>
            <w:r w:rsidR="00C80761" w:rsidRPr="00064B9B">
              <w:rPr>
                <w:spacing w:val="-10"/>
                <w:lang w:val="lt-LT"/>
              </w:rPr>
              <w:t xml:space="preserve"> </w:t>
            </w:r>
            <w:r w:rsidR="00C80761" w:rsidRPr="00064B9B">
              <w:rPr>
                <w:lang w:val="lt-LT"/>
              </w:rPr>
              <w:t>dokumentai, arba</w:t>
            </w:r>
            <w:r w:rsidRPr="00064B9B">
              <w:rPr>
                <w:lang w:val="lt-LT"/>
              </w:rPr>
              <w:t>;</w:t>
            </w:r>
          </w:p>
          <w:p w14:paraId="6E651DDA" w14:textId="6876220B" w:rsidR="00744041" w:rsidRPr="00064B9B" w:rsidRDefault="007C273E" w:rsidP="00F5240A">
            <w:pPr>
              <w:pStyle w:val="TableParagraph"/>
              <w:spacing w:line="252" w:lineRule="exact"/>
              <w:ind w:left="107"/>
              <w:jc w:val="both"/>
              <w:rPr>
                <w:lang w:val="lt-LT"/>
              </w:rPr>
            </w:pPr>
            <w:r w:rsidRPr="00064B9B">
              <w:rPr>
                <w:lang w:val="lt-LT"/>
              </w:rPr>
              <w:t xml:space="preserve">3. </w:t>
            </w:r>
            <w:r w:rsidR="00C80761" w:rsidRPr="00064B9B">
              <w:rPr>
                <w:lang w:val="lt-LT"/>
              </w:rPr>
              <w:t>kiti lygiaverčiai</w:t>
            </w:r>
            <w:r w:rsidR="00C80761" w:rsidRPr="00064B9B">
              <w:rPr>
                <w:spacing w:val="-5"/>
                <w:lang w:val="lt-LT"/>
              </w:rPr>
              <w:t xml:space="preserve"> </w:t>
            </w:r>
            <w:r w:rsidR="00C80761" w:rsidRPr="00064B9B">
              <w:rPr>
                <w:lang w:val="lt-LT"/>
              </w:rPr>
              <w:t>įrodymai.</w:t>
            </w:r>
          </w:p>
        </w:tc>
      </w:tr>
      <w:tr w:rsidR="00744041" w:rsidRPr="00064B9B" w14:paraId="652189D7" w14:textId="77777777" w:rsidTr="00F5240A">
        <w:trPr>
          <w:trHeight w:val="3818"/>
        </w:trPr>
        <w:tc>
          <w:tcPr>
            <w:tcW w:w="583" w:type="dxa"/>
          </w:tcPr>
          <w:p w14:paraId="35024B7F" w14:textId="77777777" w:rsidR="00744041" w:rsidRPr="00064B9B" w:rsidRDefault="00C80761">
            <w:pPr>
              <w:pStyle w:val="TableParagraph"/>
              <w:spacing w:before="2"/>
              <w:ind w:left="90" w:right="75"/>
              <w:jc w:val="center"/>
              <w:rPr>
                <w:lang w:val="lt-LT"/>
              </w:rPr>
            </w:pPr>
            <w:r w:rsidRPr="00064B9B">
              <w:rPr>
                <w:lang w:val="lt-LT"/>
              </w:rPr>
              <w:t>2.2.</w:t>
            </w:r>
          </w:p>
        </w:tc>
        <w:tc>
          <w:tcPr>
            <w:tcW w:w="4514" w:type="dxa"/>
          </w:tcPr>
          <w:p w14:paraId="34170A6C" w14:textId="77777777" w:rsidR="00744041" w:rsidRPr="00064B9B" w:rsidRDefault="00C80761">
            <w:pPr>
              <w:pStyle w:val="TableParagraph"/>
              <w:spacing w:before="2"/>
              <w:ind w:left="108" w:right="96"/>
              <w:jc w:val="both"/>
              <w:rPr>
                <w:lang w:val="lt-LT"/>
              </w:rPr>
            </w:pPr>
            <w:r w:rsidRPr="00064B9B">
              <w:rPr>
                <w:lang w:val="lt-LT"/>
              </w:rPr>
              <w:t>Įranga</w:t>
            </w:r>
            <w:r w:rsidRPr="00064B9B">
              <w:rPr>
                <w:spacing w:val="-15"/>
                <w:lang w:val="lt-LT"/>
              </w:rPr>
              <w:t xml:space="preserve"> </w:t>
            </w:r>
            <w:r w:rsidRPr="00064B9B">
              <w:rPr>
                <w:lang w:val="lt-LT"/>
              </w:rPr>
              <w:t>turi</w:t>
            </w:r>
            <w:r w:rsidRPr="00064B9B">
              <w:rPr>
                <w:spacing w:val="-12"/>
                <w:lang w:val="lt-LT"/>
              </w:rPr>
              <w:t xml:space="preserve"> </w:t>
            </w:r>
            <w:r w:rsidRPr="00064B9B">
              <w:rPr>
                <w:lang w:val="lt-LT"/>
              </w:rPr>
              <w:t>turėti</w:t>
            </w:r>
            <w:r w:rsidRPr="00064B9B">
              <w:rPr>
                <w:spacing w:val="-12"/>
                <w:lang w:val="lt-LT"/>
              </w:rPr>
              <w:t xml:space="preserve"> </w:t>
            </w:r>
            <w:r w:rsidRPr="00064B9B">
              <w:rPr>
                <w:lang w:val="lt-LT"/>
              </w:rPr>
              <w:t>bent</w:t>
            </w:r>
            <w:r w:rsidRPr="00064B9B">
              <w:rPr>
                <w:spacing w:val="-10"/>
                <w:lang w:val="lt-LT"/>
              </w:rPr>
              <w:t xml:space="preserve"> </w:t>
            </w:r>
            <w:r w:rsidRPr="00064B9B">
              <w:rPr>
                <w:lang w:val="lt-LT"/>
              </w:rPr>
              <w:t>vieną</w:t>
            </w:r>
            <w:r w:rsidRPr="00064B9B">
              <w:rPr>
                <w:spacing w:val="-13"/>
                <w:lang w:val="lt-LT"/>
              </w:rPr>
              <w:t xml:space="preserve"> </w:t>
            </w:r>
            <w:r w:rsidRPr="00064B9B">
              <w:rPr>
                <w:lang w:val="lt-LT"/>
              </w:rPr>
              <w:t>standartinį</w:t>
            </w:r>
            <w:r w:rsidRPr="00064B9B">
              <w:rPr>
                <w:spacing w:val="-13"/>
                <w:lang w:val="lt-LT"/>
              </w:rPr>
              <w:t xml:space="preserve"> </w:t>
            </w:r>
            <w:r w:rsidRPr="00064B9B">
              <w:rPr>
                <w:lang w:val="lt-LT"/>
              </w:rPr>
              <w:t>USB C™ tipo lizdą (prievadą), skirtą keistis duomenimis ir pasižymintį atgaliniu suderinamumu su USB 2.0 atsižvelgiant į IEC 62680-1-3:2018 arba lygiavertį standartą;</w:t>
            </w:r>
          </w:p>
        </w:tc>
        <w:tc>
          <w:tcPr>
            <w:tcW w:w="4534" w:type="dxa"/>
          </w:tcPr>
          <w:p w14:paraId="72F7AF6B" w14:textId="57B51012" w:rsidR="00744041" w:rsidRPr="00064B9B" w:rsidRDefault="00C80761" w:rsidP="000051BD">
            <w:pPr>
              <w:pStyle w:val="TableParagraph"/>
              <w:numPr>
                <w:ilvl w:val="0"/>
                <w:numId w:val="1"/>
              </w:numPr>
              <w:tabs>
                <w:tab w:val="left" w:pos="351"/>
              </w:tabs>
              <w:spacing w:before="2"/>
              <w:ind w:right="96" w:firstLine="0"/>
              <w:jc w:val="both"/>
              <w:rPr>
                <w:lang w:val="lt-LT"/>
              </w:rPr>
            </w:pPr>
            <w:r w:rsidRPr="00064B9B">
              <w:rPr>
                <w:lang w:val="lt-LT"/>
              </w:rPr>
              <w:t>Tiekėjas</w:t>
            </w:r>
            <w:r w:rsidRPr="00064B9B">
              <w:rPr>
                <w:spacing w:val="-12"/>
                <w:lang w:val="lt-LT"/>
              </w:rPr>
              <w:t xml:space="preserve"> </w:t>
            </w:r>
            <w:r w:rsidRPr="00064B9B">
              <w:rPr>
                <w:lang w:val="lt-LT"/>
              </w:rPr>
              <w:t>turi</w:t>
            </w:r>
            <w:r w:rsidRPr="00064B9B">
              <w:rPr>
                <w:spacing w:val="-11"/>
                <w:lang w:val="lt-LT"/>
              </w:rPr>
              <w:t xml:space="preserve"> </w:t>
            </w:r>
            <w:r w:rsidRPr="00064B9B">
              <w:rPr>
                <w:lang w:val="lt-LT"/>
              </w:rPr>
              <w:t>pateikti</w:t>
            </w:r>
            <w:r w:rsidRPr="00064B9B">
              <w:rPr>
                <w:spacing w:val="-9"/>
                <w:lang w:val="lt-LT"/>
              </w:rPr>
              <w:t xml:space="preserve"> </w:t>
            </w:r>
            <w:r w:rsidRPr="00064B9B">
              <w:rPr>
                <w:lang w:val="lt-LT"/>
              </w:rPr>
              <w:t>kiekvieno</w:t>
            </w:r>
            <w:r w:rsidRPr="00064B9B">
              <w:rPr>
                <w:spacing w:val="-9"/>
                <w:lang w:val="lt-LT"/>
              </w:rPr>
              <w:t xml:space="preserve"> </w:t>
            </w:r>
            <w:r w:rsidRPr="00064B9B">
              <w:rPr>
                <w:lang w:val="lt-LT"/>
              </w:rPr>
              <w:t>teikiamo</w:t>
            </w:r>
            <w:r w:rsidRPr="00064B9B">
              <w:rPr>
                <w:spacing w:val="-13"/>
                <w:lang w:val="lt-LT"/>
              </w:rPr>
              <w:t xml:space="preserve"> </w:t>
            </w:r>
            <w:r w:rsidRPr="00064B9B">
              <w:rPr>
                <w:lang w:val="lt-LT"/>
              </w:rPr>
              <w:t>modelio gaminio naudojimo vadovą, o jame turi būti pateiktas prietaiso išskaidytasis brėžinys, kuriame</w:t>
            </w:r>
            <w:r w:rsidRPr="00064B9B">
              <w:rPr>
                <w:spacing w:val="-11"/>
                <w:lang w:val="lt-LT"/>
              </w:rPr>
              <w:t xml:space="preserve"> </w:t>
            </w:r>
            <w:r w:rsidRPr="00064B9B">
              <w:rPr>
                <w:lang w:val="lt-LT"/>
              </w:rPr>
              <w:t>būtų</w:t>
            </w:r>
            <w:r w:rsidRPr="00064B9B">
              <w:rPr>
                <w:spacing w:val="-10"/>
                <w:lang w:val="lt-LT"/>
              </w:rPr>
              <w:t xml:space="preserve"> </w:t>
            </w:r>
            <w:r w:rsidRPr="00064B9B">
              <w:rPr>
                <w:lang w:val="lt-LT"/>
              </w:rPr>
              <w:t>nurodyti</w:t>
            </w:r>
            <w:r w:rsidRPr="00064B9B">
              <w:rPr>
                <w:spacing w:val="-11"/>
                <w:lang w:val="lt-LT"/>
              </w:rPr>
              <w:t xml:space="preserve"> </w:t>
            </w:r>
            <w:r w:rsidRPr="00064B9B">
              <w:rPr>
                <w:lang w:val="lt-LT"/>
              </w:rPr>
              <w:t>naudojamų</w:t>
            </w:r>
            <w:r w:rsidRPr="00064B9B">
              <w:rPr>
                <w:spacing w:val="-12"/>
                <w:lang w:val="lt-LT"/>
              </w:rPr>
              <w:t xml:space="preserve"> </w:t>
            </w:r>
            <w:r w:rsidRPr="00064B9B">
              <w:rPr>
                <w:lang w:val="lt-LT"/>
              </w:rPr>
              <w:t>jungčių</w:t>
            </w:r>
            <w:r w:rsidRPr="00064B9B">
              <w:rPr>
                <w:spacing w:val="-12"/>
                <w:lang w:val="lt-LT"/>
              </w:rPr>
              <w:t xml:space="preserve"> </w:t>
            </w:r>
            <w:r w:rsidRPr="00064B9B">
              <w:rPr>
                <w:lang w:val="lt-LT"/>
              </w:rPr>
              <w:t>tipai arba pateikta informacija apie įrenginyje naudojamus jungčių</w:t>
            </w:r>
            <w:r w:rsidRPr="00064B9B">
              <w:rPr>
                <w:spacing w:val="-7"/>
                <w:lang w:val="lt-LT"/>
              </w:rPr>
              <w:t xml:space="preserve"> </w:t>
            </w:r>
            <w:r w:rsidRPr="00064B9B">
              <w:rPr>
                <w:lang w:val="lt-LT"/>
              </w:rPr>
              <w:t>tipus,</w:t>
            </w:r>
            <w:r w:rsidR="00220990" w:rsidRPr="00064B9B">
              <w:rPr>
                <w:lang w:val="lt-LT"/>
              </w:rPr>
              <w:t xml:space="preserve"> arba;</w:t>
            </w:r>
          </w:p>
          <w:p w14:paraId="71B7E373" w14:textId="4DAB2A26" w:rsidR="00744041" w:rsidRPr="00064B9B" w:rsidRDefault="00C80761" w:rsidP="00F5240A">
            <w:pPr>
              <w:pStyle w:val="TableParagraph"/>
              <w:numPr>
                <w:ilvl w:val="0"/>
                <w:numId w:val="1"/>
              </w:numPr>
              <w:tabs>
                <w:tab w:val="left" w:pos="355"/>
              </w:tabs>
              <w:ind w:firstLine="0"/>
              <w:jc w:val="both"/>
              <w:rPr>
                <w:lang w:val="lt-LT"/>
              </w:rPr>
            </w:pPr>
            <w:r w:rsidRPr="00064B9B">
              <w:rPr>
                <w:lang w:val="lt-LT"/>
              </w:rPr>
              <w:t>gamintojo techniniai</w:t>
            </w:r>
            <w:r w:rsidRPr="00064B9B">
              <w:rPr>
                <w:spacing w:val="-10"/>
                <w:lang w:val="lt-LT"/>
              </w:rPr>
              <w:t xml:space="preserve"> </w:t>
            </w:r>
            <w:r w:rsidRPr="00064B9B">
              <w:rPr>
                <w:lang w:val="lt-LT"/>
              </w:rPr>
              <w:t>dokumentai,</w:t>
            </w:r>
            <w:r w:rsidR="00220990" w:rsidRPr="00064B9B">
              <w:rPr>
                <w:lang w:val="lt-LT"/>
              </w:rPr>
              <w:t xml:space="preserve"> arba;</w:t>
            </w:r>
          </w:p>
          <w:p w14:paraId="369D96BC" w14:textId="2051E63B" w:rsidR="00744041" w:rsidRPr="00064B9B" w:rsidRDefault="00C80761" w:rsidP="000051BD">
            <w:pPr>
              <w:pStyle w:val="TableParagraph"/>
              <w:numPr>
                <w:ilvl w:val="0"/>
                <w:numId w:val="1"/>
              </w:numPr>
              <w:tabs>
                <w:tab w:val="left" w:pos="353"/>
              </w:tabs>
              <w:ind w:right="94" w:firstLine="0"/>
              <w:jc w:val="both"/>
              <w:rPr>
                <w:lang w:val="lt-LT"/>
              </w:rPr>
            </w:pPr>
            <w:r w:rsidRPr="00064B9B">
              <w:rPr>
                <w:lang w:val="lt-LT"/>
              </w:rPr>
              <w:t>atitinkamas I tipo ekologinis ženklas</w:t>
            </w:r>
            <w:r w:rsidRPr="00064B9B">
              <w:rPr>
                <w:spacing w:val="-43"/>
                <w:lang w:val="lt-LT"/>
              </w:rPr>
              <w:t xml:space="preserve"> </w:t>
            </w:r>
            <w:r w:rsidRPr="00064B9B">
              <w:rPr>
                <w:lang w:val="lt-LT"/>
              </w:rPr>
              <w:t>(sertifikatas). Atitinkamu I tipo ekologiniu ženklu paženklinta ir nurodytus reikalavimus atitinkanti įranga bus laikoma atitinkančia šį kriterijų (pavyzdžiui „TCO Certified 8“ ženklu</w:t>
            </w:r>
            <w:r w:rsidRPr="00064B9B">
              <w:rPr>
                <w:spacing w:val="-26"/>
                <w:lang w:val="lt-LT"/>
              </w:rPr>
              <w:t xml:space="preserve"> </w:t>
            </w:r>
            <w:r w:rsidRPr="00064B9B">
              <w:rPr>
                <w:lang w:val="lt-LT"/>
              </w:rPr>
              <w:t>užtikrinama, kad būtų naudojama bent viena C tipo USB jungtis),</w:t>
            </w:r>
            <w:r w:rsidR="00220990" w:rsidRPr="00064B9B">
              <w:rPr>
                <w:lang w:val="lt-LT"/>
              </w:rPr>
              <w:t xml:space="preserve"> arba;</w:t>
            </w:r>
          </w:p>
          <w:p w14:paraId="2F6231E9" w14:textId="206F6639" w:rsidR="00744041" w:rsidRPr="00064B9B" w:rsidRDefault="00220990" w:rsidP="00F5240A">
            <w:pPr>
              <w:pStyle w:val="TableParagraph"/>
              <w:spacing w:line="252" w:lineRule="exact"/>
              <w:ind w:left="107"/>
              <w:jc w:val="both"/>
              <w:rPr>
                <w:lang w:val="lt-LT"/>
              </w:rPr>
            </w:pPr>
            <w:r w:rsidRPr="00064B9B">
              <w:rPr>
                <w:lang w:val="lt-LT"/>
              </w:rPr>
              <w:t xml:space="preserve">4. </w:t>
            </w:r>
            <w:r w:rsidR="00C80761" w:rsidRPr="00064B9B">
              <w:rPr>
                <w:lang w:val="lt-LT"/>
              </w:rPr>
              <w:t>kiti lygiaverčiai</w:t>
            </w:r>
            <w:r w:rsidR="00C80761" w:rsidRPr="00064B9B">
              <w:rPr>
                <w:spacing w:val="-5"/>
                <w:lang w:val="lt-LT"/>
              </w:rPr>
              <w:t xml:space="preserve"> </w:t>
            </w:r>
            <w:r w:rsidR="00C80761" w:rsidRPr="00064B9B">
              <w:rPr>
                <w:lang w:val="lt-LT"/>
              </w:rPr>
              <w:t>įrodymai.</w:t>
            </w:r>
          </w:p>
        </w:tc>
      </w:tr>
      <w:tr w:rsidR="00964292" w:rsidRPr="00064B9B" w14:paraId="67C17784" w14:textId="77777777" w:rsidTr="00817A5D">
        <w:trPr>
          <w:trHeight w:val="411"/>
        </w:trPr>
        <w:tc>
          <w:tcPr>
            <w:tcW w:w="9631" w:type="dxa"/>
            <w:gridSpan w:val="3"/>
          </w:tcPr>
          <w:p w14:paraId="76FD1FFF" w14:textId="4D9FAED9" w:rsidR="00964292" w:rsidRPr="00F5240A" w:rsidRDefault="00964292" w:rsidP="00F5240A">
            <w:pPr>
              <w:pStyle w:val="TableParagraph"/>
              <w:tabs>
                <w:tab w:val="left" w:pos="351"/>
              </w:tabs>
              <w:spacing w:before="2"/>
              <w:ind w:left="107" w:right="96"/>
              <w:jc w:val="center"/>
              <w:rPr>
                <w:b/>
                <w:bCs/>
                <w:lang w:val="lt-LT"/>
              </w:rPr>
            </w:pPr>
            <w:r w:rsidRPr="00F5240A">
              <w:rPr>
                <w:b/>
                <w:bCs/>
                <w:lang w:val="lt-LT"/>
              </w:rPr>
              <w:lastRenderedPageBreak/>
              <w:t xml:space="preserve">3. Reikalavimai personalinio kompiuterio monitoriui (Techninės specifikacijos 2 lentelės Eil. Nr. </w:t>
            </w:r>
            <w:r w:rsidR="00371607" w:rsidRPr="00F62D34">
              <w:rPr>
                <w:b/>
                <w:bCs/>
                <w:lang w:val="lt-LT"/>
              </w:rPr>
              <w:t>14</w:t>
            </w:r>
            <w:r w:rsidRPr="001A69F6">
              <w:rPr>
                <w:b/>
                <w:bCs/>
                <w:lang w:val="lt-LT"/>
              </w:rPr>
              <w:t>):</w:t>
            </w:r>
          </w:p>
        </w:tc>
      </w:tr>
      <w:tr w:rsidR="003C7714" w:rsidRPr="00064B9B" w14:paraId="31C584AA" w14:textId="77777777" w:rsidTr="00F5240A">
        <w:trPr>
          <w:trHeight w:val="411"/>
        </w:trPr>
        <w:tc>
          <w:tcPr>
            <w:tcW w:w="583" w:type="dxa"/>
          </w:tcPr>
          <w:p w14:paraId="0F53D1A9" w14:textId="6FBC7B4B" w:rsidR="003C7714" w:rsidRPr="00064B9B" w:rsidRDefault="003C7714" w:rsidP="00F5240A">
            <w:pPr>
              <w:pStyle w:val="TableParagraph"/>
              <w:spacing w:before="2"/>
              <w:ind w:left="90" w:right="75"/>
              <w:rPr>
                <w:lang w:val="lt-LT"/>
              </w:rPr>
            </w:pPr>
            <w:r w:rsidRPr="00064B9B">
              <w:rPr>
                <w:lang w:val="lt-LT"/>
              </w:rPr>
              <w:t xml:space="preserve">3.1. </w:t>
            </w:r>
          </w:p>
        </w:tc>
        <w:tc>
          <w:tcPr>
            <w:tcW w:w="4514" w:type="dxa"/>
          </w:tcPr>
          <w:p w14:paraId="1D9F07F4" w14:textId="66875D06" w:rsidR="003C7714" w:rsidRPr="005B5814" w:rsidRDefault="003C7714" w:rsidP="003C7714">
            <w:pPr>
              <w:pStyle w:val="TableParagraph"/>
              <w:spacing w:before="2"/>
              <w:ind w:left="108" w:right="96"/>
              <w:jc w:val="both"/>
              <w:rPr>
                <w:lang w:val="lt-LT"/>
              </w:rPr>
            </w:pPr>
            <w:r w:rsidRPr="00F5240A">
              <w:rPr>
                <w:lang w:val="lt-LT"/>
              </w:rPr>
              <w:t>Produktuose neturi būti gyvsidabrio foninio apšvietimo šaltiniuose.</w:t>
            </w:r>
          </w:p>
        </w:tc>
        <w:tc>
          <w:tcPr>
            <w:tcW w:w="4534" w:type="dxa"/>
          </w:tcPr>
          <w:p w14:paraId="7900E105" w14:textId="7208A736" w:rsidR="003C7714" w:rsidRPr="005B5814" w:rsidRDefault="003C7714" w:rsidP="003C7714">
            <w:pPr>
              <w:pStyle w:val="TableParagraph"/>
              <w:tabs>
                <w:tab w:val="left" w:pos="351"/>
              </w:tabs>
              <w:spacing w:before="2"/>
              <w:ind w:left="107" w:right="96"/>
              <w:jc w:val="both"/>
              <w:rPr>
                <w:lang w:val="lt-LT"/>
              </w:rPr>
            </w:pPr>
            <w:r w:rsidRPr="00F5240A">
              <w:rPr>
                <w:lang w:val="lt-LT"/>
              </w:rPr>
              <w:t>Ekologinis ženklas European Ecolabel arba Nordic Swan, arba gamintojo techniniai dokumentai, arba įrangos aprašymas, arba paskelbtosios (notifikuotos) institucijos atlikto bandymo protokolas, arba kiti lygiaverčiai įrodymai.</w:t>
            </w:r>
          </w:p>
        </w:tc>
      </w:tr>
      <w:tr w:rsidR="003C7714" w:rsidRPr="00064B9B" w14:paraId="469C726D" w14:textId="77777777" w:rsidTr="00F5240A">
        <w:trPr>
          <w:trHeight w:val="411"/>
        </w:trPr>
        <w:tc>
          <w:tcPr>
            <w:tcW w:w="583" w:type="dxa"/>
          </w:tcPr>
          <w:p w14:paraId="40BE3D40" w14:textId="7CD1258E" w:rsidR="003C7714" w:rsidRPr="00064B9B" w:rsidRDefault="002E4BA7" w:rsidP="003C7714">
            <w:pPr>
              <w:pStyle w:val="TableParagraph"/>
              <w:spacing w:before="2"/>
              <w:ind w:left="90" w:right="75"/>
              <w:rPr>
                <w:lang w:val="lt-LT"/>
              </w:rPr>
            </w:pPr>
            <w:r w:rsidRPr="00064B9B">
              <w:rPr>
                <w:lang w:val="lt-LT"/>
              </w:rPr>
              <w:t>3.2.</w:t>
            </w:r>
          </w:p>
        </w:tc>
        <w:tc>
          <w:tcPr>
            <w:tcW w:w="4514" w:type="dxa"/>
          </w:tcPr>
          <w:p w14:paraId="5D40AA32" w14:textId="220C0F4A" w:rsidR="003C7714" w:rsidRPr="00064B9B" w:rsidRDefault="002E4BA7">
            <w:pPr>
              <w:pStyle w:val="TableParagraph"/>
              <w:spacing w:before="2"/>
              <w:ind w:left="108" w:right="96"/>
              <w:jc w:val="both"/>
              <w:rPr>
                <w:lang w:val="lt-LT"/>
              </w:rPr>
            </w:pPr>
            <w:r w:rsidRPr="00064B9B">
              <w:rPr>
                <w:lang w:val="lt-LT"/>
              </w:rPr>
              <w:t>Prekė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4534" w:type="dxa"/>
          </w:tcPr>
          <w:p w14:paraId="14CE3A3A" w14:textId="335F7F16" w:rsidR="003C7714" w:rsidRPr="00064B9B" w:rsidRDefault="002E4BA7" w:rsidP="00ED14FD">
            <w:pPr>
              <w:pStyle w:val="TableParagraph"/>
              <w:tabs>
                <w:tab w:val="left" w:pos="351"/>
              </w:tabs>
              <w:spacing w:before="2"/>
              <w:ind w:left="107" w:right="96"/>
              <w:jc w:val="both"/>
              <w:rPr>
                <w:lang w:val="lt-LT"/>
              </w:rPr>
            </w:pPr>
            <w:r w:rsidRPr="00064B9B">
              <w:rPr>
                <w:lang w:val="lt-LT"/>
              </w:rPr>
              <w:t>Ekologinis ženklas European Ecolabel arba gamintojo techniniai dokumentai, arba kitas lygiavertis įrodymas.</w:t>
            </w:r>
          </w:p>
        </w:tc>
      </w:tr>
      <w:tr w:rsidR="003C7714" w:rsidRPr="00064B9B" w14:paraId="1A32DD6C" w14:textId="77777777" w:rsidTr="00F5240A">
        <w:trPr>
          <w:trHeight w:val="411"/>
        </w:trPr>
        <w:tc>
          <w:tcPr>
            <w:tcW w:w="583" w:type="dxa"/>
          </w:tcPr>
          <w:p w14:paraId="01032475" w14:textId="3BA31F7B" w:rsidR="003C7714" w:rsidRPr="00064B9B" w:rsidRDefault="001C4E76" w:rsidP="003C7714">
            <w:pPr>
              <w:pStyle w:val="TableParagraph"/>
              <w:spacing w:before="2"/>
              <w:ind w:left="90" w:right="75"/>
              <w:rPr>
                <w:lang w:val="lt-LT"/>
              </w:rPr>
            </w:pPr>
            <w:r w:rsidRPr="00064B9B">
              <w:rPr>
                <w:lang w:val="lt-LT"/>
              </w:rPr>
              <w:t>3.3.</w:t>
            </w:r>
          </w:p>
        </w:tc>
        <w:tc>
          <w:tcPr>
            <w:tcW w:w="4514" w:type="dxa"/>
          </w:tcPr>
          <w:p w14:paraId="709A43B0" w14:textId="14DFC134" w:rsidR="001C4E76" w:rsidRPr="00064B9B" w:rsidRDefault="001C4E76" w:rsidP="00602166">
            <w:pPr>
              <w:pStyle w:val="TableParagraph"/>
              <w:spacing w:before="2"/>
              <w:ind w:left="108" w:right="96"/>
              <w:jc w:val="both"/>
              <w:rPr>
                <w:lang w:val="lt-LT"/>
              </w:rPr>
            </w:pPr>
            <w:r w:rsidRPr="00064B9B">
              <w:rPr>
                <w:lang w:val="lt-LT"/>
              </w:rPr>
              <w:t>Plastikinėse detalėse neturi būti naudojamos cheminės medžiagos, klasifikuojamos priskiriant bet kurią iš nurodytų pavojingumo frazę pagal</w:t>
            </w:r>
            <w:r w:rsidR="00602166">
              <w:rPr>
                <w:lang w:val="lt-LT"/>
              </w:rPr>
              <w:t xml:space="preserve"> </w:t>
            </w:r>
            <w:r w:rsidRPr="00064B9B">
              <w:rPr>
                <w:lang w:val="lt-LT"/>
              </w:rPr>
              <w:t>Reglamentą (EB) Nr. 1272/2008:</w:t>
            </w:r>
            <w:r w:rsidR="00602166">
              <w:rPr>
                <w:lang w:val="lt-LT"/>
              </w:rPr>
              <w:t>k</w:t>
            </w:r>
            <w:r w:rsidRPr="00064B9B">
              <w:rPr>
                <w:lang w:val="lt-LT"/>
              </w:rPr>
              <w:t>ancerogeninės (H350)</w:t>
            </w:r>
            <w:r w:rsidR="00602166">
              <w:rPr>
                <w:lang w:val="lt-LT"/>
              </w:rPr>
              <w:t>, s</w:t>
            </w:r>
            <w:r w:rsidRPr="00064B9B">
              <w:rPr>
                <w:lang w:val="lt-LT"/>
              </w:rPr>
              <w:t>ukeliančio</w:t>
            </w:r>
            <w:r w:rsidR="00602166">
              <w:rPr>
                <w:lang w:val="lt-LT"/>
              </w:rPr>
              <w:t xml:space="preserve">s </w:t>
            </w:r>
            <w:r w:rsidRPr="00064B9B">
              <w:rPr>
                <w:lang w:val="lt-LT"/>
              </w:rPr>
              <w:t>paveldimus genetinius defektus (H340)</w:t>
            </w:r>
            <w:r w:rsidR="00602166">
              <w:rPr>
                <w:lang w:val="lt-LT"/>
              </w:rPr>
              <w:t>, t</w:t>
            </w:r>
            <w:r w:rsidRPr="00064B9B">
              <w:rPr>
                <w:lang w:val="lt-LT"/>
              </w:rPr>
              <w:t>oksiškos reprodukcijai (H360F, H360FD, H360D, H360Df, H361f, H361fd, H360Df, H361d, H360Fd).</w:t>
            </w:r>
          </w:p>
        </w:tc>
        <w:tc>
          <w:tcPr>
            <w:tcW w:w="4534" w:type="dxa"/>
          </w:tcPr>
          <w:p w14:paraId="6923B710" w14:textId="0E9B124F" w:rsidR="003C7714" w:rsidRPr="00064B9B" w:rsidRDefault="00C22DF9" w:rsidP="00ED14FD">
            <w:pPr>
              <w:pStyle w:val="TableParagraph"/>
              <w:tabs>
                <w:tab w:val="left" w:pos="351"/>
              </w:tabs>
              <w:spacing w:before="2"/>
              <w:ind w:left="107" w:right="96"/>
              <w:jc w:val="both"/>
              <w:rPr>
                <w:lang w:val="lt-LT"/>
              </w:rPr>
            </w:pPr>
            <w:r w:rsidRPr="00064B9B">
              <w:rPr>
                <w:lang w:val="lt-LT"/>
              </w:rPr>
              <w:t>Ekologinis ženklas Nordic Swan arba European Ecolabel, arba gamintojo techniniai dokumentai, arba saugos duomenų lapas, arba pripažintosios įstaigos atlikto bandymo protokolas, arba kiti lygiaverčiai įrodymai.</w:t>
            </w:r>
          </w:p>
        </w:tc>
      </w:tr>
    </w:tbl>
    <w:p w14:paraId="4647C3CB" w14:textId="77777777" w:rsidR="00870E28" w:rsidRPr="00064B9B" w:rsidRDefault="00870E28" w:rsidP="00870E28">
      <w:pPr>
        <w:rPr>
          <w:lang w:val="lt-LT"/>
        </w:rPr>
      </w:pPr>
    </w:p>
    <w:p w14:paraId="0D989E97" w14:textId="00E68675" w:rsidR="00744041" w:rsidRPr="00064B9B" w:rsidRDefault="00870E28" w:rsidP="00147E48">
      <w:pPr>
        <w:pStyle w:val="BodyText"/>
        <w:spacing w:line="242" w:lineRule="auto"/>
        <w:ind w:left="142"/>
        <w:rPr>
          <w:lang w:val="lt-LT"/>
        </w:rPr>
      </w:pPr>
      <w:r w:rsidRPr="00064B9B">
        <w:rPr>
          <w:b/>
          <w:color w:val="FF0000"/>
          <w:lang w:val="lt-LT"/>
        </w:rPr>
        <w:t>***</w:t>
      </w:r>
      <w:r w:rsidR="00775C05">
        <w:rPr>
          <w:b/>
          <w:lang w:val="lt-LT"/>
        </w:rPr>
        <w:t xml:space="preserve"> </w:t>
      </w:r>
      <w:r w:rsidRPr="00064B9B">
        <w:rPr>
          <w:lang w:val="lt-LT"/>
        </w:rPr>
        <w:t>Pirkėjas reikalauja, kad Paslaugų teikėjas pateiktų atitikimą patvirtinančius dokumentus sutarties vykdymo metu</w:t>
      </w:r>
      <w:r w:rsidR="00775C05">
        <w:rPr>
          <w:lang w:val="lt-LT"/>
        </w:rPr>
        <w:t>.</w:t>
      </w:r>
      <w:bookmarkStart w:id="0" w:name="_bookmark1"/>
      <w:bookmarkEnd w:id="0"/>
    </w:p>
    <w:sectPr w:rsidR="00744041" w:rsidRPr="00064B9B">
      <w:pgSz w:w="11910" w:h="16840"/>
      <w:pgMar w:top="1120" w:right="1000" w:bottom="280" w:left="100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61EF4" w14:textId="77777777" w:rsidR="006C24F8" w:rsidRDefault="006C24F8" w:rsidP="001862FE">
      <w:r>
        <w:separator/>
      </w:r>
    </w:p>
  </w:endnote>
  <w:endnote w:type="continuationSeparator" w:id="0">
    <w:p w14:paraId="0CDB40D7" w14:textId="77777777" w:rsidR="006C24F8" w:rsidRDefault="006C24F8" w:rsidP="001862FE">
      <w:r>
        <w:continuationSeparator/>
      </w:r>
    </w:p>
  </w:endnote>
  <w:endnote w:type="continuationNotice" w:id="1">
    <w:p w14:paraId="5C4B7E55" w14:textId="77777777" w:rsidR="006C24F8" w:rsidRDefault="006C2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4FEBC" w14:textId="77777777" w:rsidR="006C24F8" w:rsidRDefault="006C24F8" w:rsidP="001862FE">
      <w:r>
        <w:separator/>
      </w:r>
    </w:p>
  </w:footnote>
  <w:footnote w:type="continuationSeparator" w:id="0">
    <w:p w14:paraId="6BFD68E9" w14:textId="77777777" w:rsidR="006C24F8" w:rsidRDefault="006C24F8" w:rsidP="001862FE">
      <w:r>
        <w:continuationSeparator/>
      </w:r>
    </w:p>
  </w:footnote>
  <w:footnote w:type="continuationNotice" w:id="1">
    <w:p w14:paraId="0BD17178" w14:textId="77777777" w:rsidR="006C24F8" w:rsidRDefault="006C24F8"/>
  </w:footnote>
  <w:footnote w:id="2">
    <w:p w14:paraId="55079517" w14:textId="0071E7D2" w:rsidR="001862FE" w:rsidRPr="001862FE" w:rsidRDefault="001862FE" w:rsidP="001862FE">
      <w:pPr>
        <w:spacing w:before="73"/>
        <w:ind w:left="133"/>
        <w:jc w:val="both"/>
        <w:rPr>
          <w:sz w:val="16"/>
          <w:szCs w:val="16"/>
          <w:lang w:val="lt-LT"/>
        </w:rPr>
      </w:pPr>
      <w:r w:rsidRPr="001862FE">
        <w:rPr>
          <w:rStyle w:val="FootnoteReference"/>
          <w:sz w:val="16"/>
          <w:szCs w:val="16"/>
        </w:rPr>
        <w:footnoteRef/>
      </w:r>
      <w:r w:rsidRPr="001862FE">
        <w:rPr>
          <w:sz w:val="16"/>
          <w:szCs w:val="16"/>
          <w:lang w:val="lt-LT"/>
        </w:rPr>
        <w:t>Lygiaverčiu laikomas pirkimo objektas, kurio savybės nėra prastesnės (t.y. tokios pat arba geresnės) negu pirkimo dokumentuose perkamam objektui keliami</w:t>
      </w:r>
      <w:r w:rsidRPr="001862FE">
        <w:rPr>
          <w:spacing w:val="-11"/>
          <w:sz w:val="16"/>
          <w:szCs w:val="16"/>
          <w:lang w:val="lt-LT"/>
        </w:rPr>
        <w:t xml:space="preserve"> </w:t>
      </w:r>
      <w:r w:rsidRPr="001862FE">
        <w:rPr>
          <w:sz w:val="16"/>
          <w:szCs w:val="16"/>
          <w:lang w:val="lt-LT"/>
        </w:rPr>
        <w:t>reikalavimai</w:t>
      </w:r>
      <w:r w:rsidRPr="001862FE">
        <w:rPr>
          <w:spacing w:val="-11"/>
          <w:sz w:val="16"/>
          <w:szCs w:val="16"/>
          <w:lang w:val="lt-LT"/>
        </w:rPr>
        <w:t xml:space="preserve"> </w:t>
      </w:r>
      <w:r w:rsidRPr="001862FE">
        <w:rPr>
          <w:sz w:val="16"/>
          <w:szCs w:val="16"/>
          <w:lang w:val="lt-LT"/>
        </w:rPr>
        <w:t>ir</w:t>
      </w:r>
      <w:r w:rsidRPr="001862FE">
        <w:rPr>
          <w:spacing w:val="-12"/>
          <w:sz w:val="16"/>
          <w:szCs w:val="16"/>
          <w:lang w:val="lt-LT"/>
        </w:rPr>
        <w:t xml:space="preserve"> </w:t>
      </w:r>
      <w:r w:rsidRPr="001862FE">
        <w:rPr>
          <w:sz w:val="16"/>
          <w:szCs w:val="16"/>
          <w:lang w:val="lt-LT"/>
        </w:rPr>
        <w:t>siūlomą</w:t>
      </w:r>
      <w:r w:rsidRPr="001862FE">
        <w:rPr>
          <w:spacing w:val="-13"/>
          <w:sz w:val="16"/>
          <w:szCs w:val="16"/>
          <w:lang w:val="lt-LT"/>
        </w:rPr>
        <w:t xml:space="preserve"> </w:t>
      </w:r>
      <w:r w:rsidRPr="001862FE">
        <w:rPr>
          <w:sz w:val="16"/>
          <w:szCs w:val="16"/>
          <w:lang w:val="lt-LT"/>
        </w:rPr>
        <w:t>lygiavertį</w:t>
      </w:r>
      <w:r w:rsidRPr="001862FE">
        <w:rPr>
          <w:spacing w:val="-12"/>
          <w:sz w:val="16"/>
          <w:szCs w:val="16"/>
          <w:lang w:val="lt-LT"/>
        </w:rPr>
        <w:t xml:space="preserve"> </w:t>
      </w:r>
      <w:r w:rsidRPr="001862FE">
        <w:rPr>
          <w:sz w:val="16"/>
          <w:szCs w:val="16"/>
          <w:lang w:val="lt-LT"/>
        </w:rPr>
        <w:t>pirkimo</w:t>
      </w:r>
      <w:r w:rsidRPr="001862FE">
        <w:rPr>
          <w:spacing w:val="-12"/>
          <w:sz w:val="16"/>
          <w:szCs w:val="16"/>
          <w:lang w:val="lt-LT"/>
        </w:rPr>
        <w:t xml:space="preserve"> </w:t>
      </w:r>
      <w:r w:rsidRPr="001862FE">
        <w:rPr>
          <w:sz w:val="16"/>
          <w:szCs w:val="16"/>
          <w:lang w:val="lt-LT"/>
        </w:rPr>
        <w:t>objektą</w:t>
      </w:r>
      <w:r w:rsidRPr="001862FE">
        <w:rPr>
          <w:spacing w:val="-12"/>
          <w:sz w:val="16"/>
          <w:szCs w:val="16"/>
          <w:lang w:val="lt-LT"/>
        </w:rPr>
        <w:t xml:space="preserve"> </w:t>
      </w:r>
      <w:r w:rsidRPr="001862FE">
        <w:rPr>
          <w:sz w:val="16"/>
          <w:szCs w:val="16"/>
          <w:lang w:val="lt-LT"/>
        </w:rPr>
        <w:t>galima</w:t>
      </w:r>
      <w:r w:rsidRPr="001862FE">
        <w:rPr>
          <w:spacing w:val="-15"/>
          <w:sz w:val="16"/>
          <w:szCs w:val="16"/>
          <w:lang w:val="lt-LT"/>
        </w:rPr>
        <w:t xml:space="preserve"> </w:t>
      </w:r>
      <w:r w:rsidRPr="001862FE">
        <w:rPr>
          <w:sz w:val="16"/>
          <w:szCs w:val="16"/>
          <w:lang w:val="lt-LT"/>
        </w:rPr>
        <w:t>panaudoti</w:t>
      </w:r>
      <w:r w:rsidRPr="001862FE">
        <w:rPr>
          <w:spacing w:val="-12"/>
          <w:sz w:val="16"/>
          <w:szCs w:val="16"/>
          <w:lang w:val="lt-LT"/>
        </w:rPr>
        <w:t xml:space="preserve"> </w:t>
      </w:r>
      <w:r w:rsidRPr="001862FE">
        <w:rPr>
          <w:sz w:val="16"/>
          <w:szCs w:val="16"/>
          <w:lang w:val="lt-LT"/>
        </w:rPr>
        <w:t>pagal</w:t>
      </w:r>
      <w:r w:rsidRPr="001862FE">
        <w:rPr>
          <w:spacing w:val="-12"/>
          <w:sz w:val="16"/>
          <w:szCs w:val="16"/>
          <w:lang w:val="lt-LT"/>
        </w:rPr>
        <w:t xml:space="preserve"> </w:t>
      </w:r>
      <w:r w:rsidRPr="001862FE">
        <w:rPr>
          <w:sz w:val="16"/>
          <w:szCs w:val="16"/>
          <w:lang w:val="lt-LT"/>
        </w:rPr>
        <w:t>paskirtį</w:t>
      </w:r>
      <w:r w:rsidRPr="001862FE">
        <w:rPr>
          <w:spacing w:val="-11"/>
          <w:sz w:val="16"/>
          <w:szCs w:val="16"/>
          <w:lang w:val="lt-LT"/>
        </w:rPr>
        <w:t xml:space="preserve"> </w:t>
      </w:r>
      <w:r w:rsidRPr="001862FE">
        <w:rPr>
          <w:sz w:val="16"/>
          <w:szCs w:val="16"/>
          <w:lang w:val="lt-LT"/>
        </w:rPr>
        <w:t>be</w:t>
      </w:r>
      <w:r w:rsidRPr="001862FE">
        <w:rPr>
          <w:spacing w:val="-13"/>
          <w:sz w:val="16"/>
          <w:szCs w:val="16"/>
          <w:lang w:val="lt-LT"/>
        </w:rPr>
        <w:t xml:space="preserve"> </w:t>
      </w:r>
      <w:r w:rsidRPr="001862FE">
        <w:rPr>
          <w:sz w:val="16"/>
          <w:szCs w:val="16"/>
          <w:lang w:val="lt-LT"/>
        </w:rPr>
        <w:t>jokių</w:t>
      </w:r>
      <w:r w:rsidRPr="001862FE">
        <w:rPr>
          <w:spacing w:val="-12"/>
          <w:sz w:val="16"/>
          <w:szCs w:val="16"/>
          <w:lang w:val="lt-LT"/>
        </w:rPr>
        <w:t xml:space="preserve"> </w:t>
      </w:r>
      <w:r w:rsidRPr="001862FE">
        <w:rPr>
          <w:sz w:val="16"/>
          <w:szCs w:val="16"/>
          <w:lang w:val="lt-LT"/>
        </w:rPr>
        <w:t>apribojimų</w:t>
      </w:r>
      <w:r w:rsidRPr="001862FE">
        <w:rPr>
          <w:spacing w:val="-10"/>
          <w:sz w:val="16"/>
          <w:szCs w:val="16"/>
          <w:lang w:val="lt-LT"/>
        </w:rPr>
        <w:t xml:space="preserve"> </w:t>
      </w:r>
      <w:r w:rsidRPr="001862FE">
        <w:rPr>
          <w:sz w:val="16"/>
          <w:szCs w:val="16"/>
          <w:lang w:val="lt-LT"/>
        </w:rPr>
        <w:t>(įskaitant</w:t>
      </w:r>
      <w:r w:rsidRPr="001862FE">
        <w:rPr>
          <w:spacing w:val="-12"/>
          <w:sz w:val="16"/>
          <w:szCs w:val="16"/>
          <w:lang w:val="lt-LT"/>
        </w:rPr>
        <w:t xml:space="preserve"> </w:t>
      </w:r>
      <w:r w:rsidRPr="001862FE">
        <w:rPr>
          <w:sz w:val="16"/>
          <w:szCs w:val="16"/>
          <w:lang w:val="lt-LT"/>
        </w:rPr>
        <w:t>bet</w:t>
      </w:r>
      <w:r w:rsidRPr="001862FE">
        <w:rPr>
          <w:spacing w:val="-5"/>
          <w:sz w:val="16"/>
          <w:szCs w:val="16"/>
          <w:lang w:val="lt-LT"/>
        </w:rPr>
        <w:t xml:space="preserve"> </w:t>
      </w:r>
      <w:r w:rsidRPr="001862FE">
        <w:rPr>
          <w:sz w:val="16"/>
          <w:szCs w:val="16"/>
          <w:lang w:val="lt-LT"/>
        </w:rPr>
        <w:t>neapsiribojant</w:t>
      </w:r>
      <w:r w:rsidRPr="001862FE">
        <w:rPr>
          <w:spacing w:val="-12"/>
          <w:sz w:val="16"/>
          <w:szCs w:val="16"/>
          <w:lang w:val="lt-LT"/>
        </w:rPr>
        <w:t xml:space="preserve"> </w:t>
      </w:r>
      <w:r w:rsidRPr="001862FE">
        <w:rPr>
          <w:sz w:val="16"/>
          <w:szCs w:val="16"/>
          <w:lang w:val="lt-LT"/>
        </w:rPr>
        <w:t>išvardintais):</w:t>
      </w:r>
    </w:p>
    <w:p w14:paraId="1EEF68A0" w14:textId="77777777" w:rsidR="001862FE" w:rsidRPr="001862FE" w:rsidRDefault="001862FE" w:rsidP="001862FE">
      <w:pPr>
        <w:pStyle w:val="ListParagraph"/>
        <w:numPr>
          <w:ilvl w:val="0"/>
          <w:numId w:val="6"/>
        </w:numPr>
        <w:tabs>
          <w:tab w:val="left" w:pos="390"/>
        </w:tabs>
        <w:spacing w:before="2" w:line="183" w:lineRule="exact"/>
        <w:jc w:val="both"/>
        <w:rPr>
          <w:sz w:val="16"/>
          <w:szCs w:val="16"/>
          <w:lang w:val="lt-LT"/>
        </w:rPr>
      </w:pPr>
      <w:r w:rsidRPr="001862FE">
        <w:rPr>
          <w:sz w:val="16"/>
          <w:szCs w:val="16"/>
          <w:lang w:val="lt-LT"/>
        </w:rPr>
        <w:t>neatliekant papildomų sąveikaujančių elementų</w:t>
      </w:r>
      <w:r w:rsidRPr="001862FE">
        <w:rPr>
          <w:spacing w:val="-3"/>
          <w:sz w:val="16"/>
          <w:szCs w:val="16"/>
          <w:lang w:val="lt-LT"/>
        </w:rPr>
        <w:t xml:space="preserve"> </w:t>
      </w:r>
      <w:r w:rsidRPr="001862FE">
        <w:rPr>
          <w:sz w:val="16"/>
          <w:szCs w:val="16"/>
          <w:lang w:val="lt-LT"/>
        </w:rPr>
        <w:t>pakeitimų;</w:t>
      </w:r>
    </w:p>
    <w:p w14:paraId="618D90B9" w14:textId="77777777" w:rsidR="001862FE" w:rsidRPr="001862FE" w:rsidRDefault="001862FE" w:rsidP="001862FE">
      <w:pPr>
        <w:pStyle w:val="ListParagraph"/>
        <w:numPr>
          <w:ilvl w:val="0"/>
          <w:numId w:val="6"/>
        </w:numPr>
        <w:tabs>
          <w:tab w:val="left" w:pos="349"/>
        </w:tabs>
        <w:spacing w:line="183" w:lineRule="exact"/>
        <w:ind w:left="348" w:hanging="216"/>
        <w:jc w:val="both"/>
        <w:rPr>
          <w:sz w:val="16"/>
          <w:szCs w:val="16"/>
          <w:lang w:val="lt-LT"/>
        </w:rPr>
      </w:pPr>
      <w:r w:rsidRPr="001862FE">
        <w:rPr>
          <w:sz w:val="16"/>
          <w:szCs w:val="16"/>
          <w:lang w:val="lt-LT"/>
        </w:rPr>
        <w:t>panaudojimas</w:t>
      </w:r>
      <w:r w:rsidRPr="001862FE">
        <w:rPr>
          <w:spacing w:val="-3"/>
          <w:sz w:val="16"/>
          <w:szCs w:val="16"/>
          <w:lang w:val="lt-LT"/>
        </w:rPr>
        <w:t xml:space="preserve"> </w:t>
      </w:r>
      <w:r w:rsidRPr="001862FE">
        <w:rPr>
          <w:sz w:val="16"/>
          <w:szCs w:val="16"/>
          <w:lang w:val="lt-LT"/>
        </w:rPr>
        <w:t>neturės</w:t>
      </w:r>
      <w:r w:rsidRPr="001862FE">
        <w:rPr>
          <w:spacing w:val="-3"/>
          <w:sz w:val="16"/>
          <w:szCs w:val="16"/>
          <w:lang w:val="lt-LT"/>
        </w:rPr>
        <w:t xml:space="preserve"> </w:t>
      </w:r>
      <w:r w:rsidRPr="001862FE">
        <w:rPr>
          <w:sz w:val="16"/>
          <w:szCs w:val="16"/>
          <w:lang w:val="lt-LT"/>
        </w:rPr>
        <w:t>įtakos</w:t>
      </w:r>
      <w:r w:rsidRPr="001862FE">
        <w:rPr>
          <w:spacing w:val="-1"/>
          <w:sz w:val="16"/>
          <w:szCs w:val="16"/>
          <w:lang w:val="lt-LT"/>
        </w:rPr>
        <w:t xml:space="preserve"> </w:t>
      </w:r>
      <w:r w:rsidRPr="001862FE">
        <w:rPr>
          <w:sz w:val="16"/>
          <w:szCs w:val="16"/>
          <w:lang w:val="lt-LT"/>
        </w:rPr>
        <w:t>sąveikaujančių</w:t>
      </w:r>
      <w:r w:rsidRPr="001862FE">
        <w:rPr>
          <w:spacing w:val="-2"/>
          <w:sz w:val="16"/>
          <w:szCs w:val="16"/>
          <w:lang w:val="lt-LT"/>
        </w:rPr>
        <w:t xml:space="preserve"> </w:t>
      </w:r>
      <w:r w:rsidRPr="001862FE">
        <w:rPr>
          <w:sz w:val="16"/>
          <w:szCs w:val="16"/>
          <w:lang w:val="lt-LT"/>
        </w:rPr>
        <w:t>elementų</w:t>
      </w:r>
      <w:r w:rsidRPr="001862FE">
        <w:rPr>
          <w:spacing w:val="-2"/>
          <w:sz w:val="16"/>
          <w:szCs w:val="16"/>
          <w:lang w:val="lt-LT"/>
        </w:rPr>
        <w:t xml:space="preserve"> </w:t>
      </w:r>
      <w:r w:rsidRPr="001862FE">
        <w:rPr>
          <w:sz w:val="16"/>
          <w:szCs w:val="16"/>
          <w:lang w:val="lt-LT"/>
        </w:rPr>
        <w:t>greitesniam</w:t>
      </w:r>
      <w:r w:rsidRPr="001862FE">
        <w:rPr>
          <w:spacing w:val="-2"/>
          <w:sz w:val="16"/>
          <w:szCs w:val="16"/>
          <w:lang w:val="lt-LT"/>
        </w:rPr>
        <w:t xml:space="preserve"> </w:t>
      </w:r>
      <w:r w:rsidRPr="001862FE">
        <w:rPr>
          <w:sz w:val="16"/>
          <w:szCs w:val="16"/>
          <w:lang w:val="lt-LT"/>
        </w:rPr>
        <w:t>susidėvėjimui,</w:t>
      </w:r>
      <w:r w:rsidRPr="001862FE">
        <w:rPr>
          <w:spacing w:val="-3"/>
          <w:sz w:val="16"/>
          <w:szCs w:val="16"/>
          <w:lang w:val="lt-LT"/>
        </w:rPr>
        <w:t xml:space="preserve"> </w:t>
      </w:r>
      <w:r w:rsidRPr="001862FE">
        <w:rPr>
          <w:sz w:val="16"/>
          <w:szCs w:val="16"/>
          <w:lang w:val="lt-LT"/>
        </w:rPr>
        <w:t>gedimams</w:t>
      </w:r>
      <w:r w:rsidRPr="001862FE">
        <w:rPr>
          <w:spacing w:val="-3"/>
          <w:sz w:val="16"/>
          <w:szCs w:val="16"/>
          <w:lang w:val="lt-LT"/>
        </w:rPr>
        <w:t xml:space="preserve"> </w:t>
      </w:r>
      <w:r w:rsidRPr="001862FE">
        <w:rPr>
          <w:sz w:val="16"/>
          <w:szCs w:val="16"/>
          <w:lang w:val="lt-LT"/>
        </w:rPr>
        <w:t>ir</w:t>
      </w:r>
      <w:r w:rsidRPr="001862FE">
        <w:rPr>
          <w:spacing w:val="-2"/>
          <w:sz w:val="16"/>
          <w:szCs w:val="16"/>
          <w:lang w:val="lt-LT"/>
        </w:rPr>
        <w:t xml:space="preserve"> </w:t>
      </w:r>
      <w:r w:rsidRPr="001862FE">
        <w:rPr>
          <w:sz w:val="16"/>
          <w:szCs w:val="16"/>
          <w:lang w:val="lt-LT"/>
        </w:rPr>
        <w:t>(ar)</w:t>
      </w:r>
      <w:r w:rsidRPr="001862FE">
        <w:rPr>
          <w:spacing w:val="-4"/>
          <w:sz w:val="16"/>
          <w:szCs w:val="16"/>
          <w:lang w:val="lt-LT"/>
        </w:rPr>
        <w:t xml:space="preserve"> </w:t>
      </w:r>
      <w:r w:rsidRPr="001862FE">
        <w:rPr>
          <w:sz w:val="16"/>
          <w:szCs w:val="16"/>
          <w:lang w:val="lt-LT"/>
        </w:rPr>
        <w:t>garantijos</w:t>
      </w:r>
      <w:r w:rsidRPr="001862FE">
        <w:rPr>
          <w:spacing w:val="-5"/>
          <w:sz w:val="16"/>
          <w:szCs w:val="16"/>
          <w:lang w:val="lt-LT"/>
        </w:rPr>
        <w:t xml:space="preserve"> </w:t>
      </w:r>
      <w:r w:rsidRPr="001862FE">
        <w:rPr>
          <w:sz w:val="16"/>
          <w:szCs w:val="16"/>
          <w:lang w:val="lt-LT"/>
        </w:rPr>
        <w:t>praradimui;</w:t>
      </w:r>
    </w:p>
    <w:p w14:paraId="0EF5F7CE" w14:textId="77777777" w:rsidR="001862FE" w:rsidRPr="001862FE" w:rsidRDefault="001862FE" w:rsidP="001862FE">
      <w:pPr>
        <w:pStyle w:val="ListParagraph"/>
        <w:numPr>
          <w:ilvl w:val="0"/>
          <w:numId w:val="6"/>
        </w:numPr>
        <w:tabs>
          <w:tab w:val="left" w:pos="390"/>
        </w:tabs>
        <w:spacing w:before="1"/>
        <w:jc w:val="both"/>
        <w:rPr>
          <w:sz w:val="16"/>
          <w:szCs w:val="16"/>
          <w:lang w:val="lt-LT"/>
        </w:rPr>
      </w:pPr>
      <w:r w:rsidRPr="001862FE">
        <w:rPr>
          <w:sz w:val="16"/>
          <w:szCs w:val="16"/>
          <w:lang w:val="lt-LT"/>
        </w:rPr>
        <w:t>numatytas tarnavimo laikotarpis nėra</w:t>
      </w:r>
      <w:r w:rsidRPr="001862FE">
        <w:rPr>
          <w:spacing w:val="33"/>
          <w:sz w:val="16"/>
          <w:szCs w:val="16"/>
          <w:lang w:val="lt-LT"/>
        </w:rPr>
        <w:t xml:space="preserve"> </w:t>
      </w:r>
      <w:r w:rsidRPr="001862FE">
        <w:rPr>
          <w:sz w:val="16"/>
          <w:szCs w:val="16"/>
          <w:lang w:val="lt-LT"/>
        </w:rPr>
        <w:t>trumpesnis;</w:t>
      </w:r>
    </w:p>
    <w:p w14:paraId="0D305136" w14:textId="77777777" w:rsidR="001862FE" w:rsidRPr="001862FE" w:rsidRDefault="001862FE" w:rsidP="001862FE">
      <w:pPr>
        <w:pStyle w:val="ListParagraph"/>
        <w:numPr>
          <w:ilvl w:val="0"/>
          <w:numId w:val="6"/>
        </w:numPr>
        <w:tabs>
          <w:tab w:val="left" w:pos="390"/>
        </w:tabs>
        <w:spacing w:before="1" w:line="183" w:lineRule="exact"/>
        <w:jc w:val="both"/>
        <w:rPr>
          <w:sz w:val="16"/>
          <w:szCs w:val="16"/>
          <w:lang w:val="lt-LT"/>
        </w:rPr>
      </w:pPr>
      <w:r w:rsidRPr="001862FE">
        <w:rPr>
          <w:sz w:val="16"/>
          <w:szCs w:val="16"/>
          <w:lang w:val="lt-LT"/>
        </w:rPr>
        <w:t>nėra prastesnio techninio pažangumo</w:t>
      </w:r>
      <w:r w:rsidRPr="001862FE">
        <w:rPr>
          <w:spacing w:val="-4"/>
          <w:sz w:val="16"/>
          <w:szCs w:val="16"/>
          <w:lang w:val="lt-LT"/>
        </w:rPr>
        <w:t xml:space="preserve"> </w:t>
      </w:r>
      <w:r w:rsidRPr="001862FE">
        <w:rPr>
          <w:sz w:val="16"/>
          <w:szCs w:val="16"/>
          <w:lang w:val="lt-LT"/>
        </w:rPr>
        <w:t>lygio.</w:t>
      </w:r>
    </w:p>
    <w:p w14:paraId="11A84103" w14:textId="77777777" w:rsidR="001862FE" w:rsidRPr="001862FE" w:rsidRDefault="001862FE" w:rsidP="001862FE">
      <w:pPr>
        <w:ind w:left="133" w:right="128"/>
        <w:jc w:val="both"/>
        <w:rPr>
          <w:sz w:val="16"/>
          <w:szCs w:val="16"/>
          <w:lang w:val="lt-LT"/>
        </w:rPr>
      </w:pPr>
      <w:r w:rsidRPr="001862FE">
        <w:rPr>
          <w:sz w:val="16"/>
          <w:szCs w:val="16"/>
          <w:lang w:val="lt-LT"/>
        </w:rPr>
        <w:t>Siūlant lygiavertį pirkimo objektą, privaloma pateikti dokumentus, įrodančius atitiktį pirkimo objektui keliamiems reikalavimams. Tokie dokumentai galėtų</w:t>
      </w:r>
      <w:r w:rsidRPr="001862FE">
        <w:rPr>
          <w:spacing w:val="-8"/>
          <w:sz w:val="16"/>
          <w:szCs w:val="16"/>
          <w:lang w:val="lt-LT"/>
        </w:rPr>
        <w:t xml:space="preserve"> </w:t>
      </w:r>
      <w:r w:rsidRPr="001862FE">
        <w:rPr>
          <w:sz w:val="16"/>
          <w:szCs w:val="16"/>
          <w:lang w:val="lt-LT"/>
        </w:rPr>
        <w:t>būti</w:t>
      </w:r>
      <w:r w:rsidRPr="001862FE">
        <w:rPr>
          <w:spacing w:val="-4"/>
          <w:sz w:val="16"/>
          <w:szCs w:val="16"/>
          <w:lang w:val="lt-LT"/>
        </w:rPr>
        <w:t xml:space="preserve"> </w:t>
      </w:r>
      <w:r w:rsidRPr="001862FE">
        <w:rPr>
          <w:sz w:val="16"/>
          <w:szCs w:val="16"/>
          <w:lang w:val="lt-LT"/>
        </w:rPr>
        <w:t>Lietuvos</w:t>
      </w:r>
      <w:r w:rsidRPr="001862FE">
        <w:rPr>
          <w:spacing w:val="-8"/>
          <w:sz w:val="16"/>
          <w:szCs w:val="16"/>
          <w:lang w:val="lt-LT"/>
        </w:rPr>
        <w:t xml:space="preserve"> </w:t>
      </w:r>
      <w:r w:rsidRPr="001862FE">
        <w:rPr>
          <w:sz w:val="16"/>
          <w:szCs w:val="16"/>
          <w:lang w:val="lt-LT"/>
        </w:rPr>
        <w:t>Respublikoje</w:t>
      </w:r>
      <w:r w:rsidRPr="001862FE">
        <w:rPr>
          <w:spacing w:val="-7"/>
          <w:sz w:val="16"/>
          <w:szCs w:val="16"/>
          <w:lang w:val="lt-LT"/>
        </w:rPr>
        <w:t xml:space="preserve"> </w:t>
      </w:r>
      <w:r w:rsidRPr="001862FE">
        <w:rPr>
          <w:sz w:val="16"/>
          <w:szCs w:val="16"/>
          <w:lang w:val="lt-LT"/>
        </w:rPr>
        <w:t>įsteigtos</w:t>
      </w:r>
      <w:r w:rsidRPr="001862FE">
        <w:rPr>
          <w:spacing w:val="-8"/>
          <w:sz w:val="16"/>
          <w:szCs w:val="16"/>
          <w:lang w:val="lt-LT"/>
        </w:rPr>
        <w:t xml:space="preserve"> </w:t>
      </w:r>
      <w:r w:rsidRPr="001862FE">
        <w:rPr>
          <w:sz w:val="16"/>
          <w:szCs w:val="16"/>
          <w:lang w:val="lt-LT"/>
        </w:rPr>
        <w:t>atitikties</w:t>
      </w:r>
      <w:r w:rsidRPr="001862FE">
        <w:rPr>
          <w:spacing w:val="-8"/>
          <w:sz w:val="16"/>
          <w:szCs w:val="16"/>
          <w:lang w:val="lt-LT"/>
        </w:rPr>
        <w:t xml:space="preserve"> </w:t>
      </w:r>
      <w:r w:rsidRPr="001862FE">
        <w:rPr>
          <w:sz w:val="16"/>
          <w:szCs w:val="16"/>
          <w:lang w:val="lt-LT"/>
        </w:rPr>
        <w:t>vertinimo</w:t>
      </w:r>
      <w:r w:rsidRPr="001862FE">
        <w:rPr>
          <w:spacing w:val="-6"/>
          <w:sz w:val="16"/>
          <w:szCs w:val="16"/>
          <w:lang w:val="lt-LT"/>
        </w:rPr>
        <w:t xml:space="preserve"> </w:t>
      </w:r>
      <w:r w:rsidRPr="001862FE">
        <w:rPr>
          <w:sz w:val="16"/>
          <w:szCs w:val="16"/>
          <w:lang w:val="lt-LT"/>
        </w:rPr>
        <w:t>įstaigos</w:t>
      </w:r>
      <w:r w:rsidRPr="001862FE">
        <w:rPr>
          <w:spacing w:val="-8"/>
          <w:sz w:val="16"/>
          <w:szCs w:val="16"/>
          <w:lang w:val="lt-LT"/>
        </w:rPr>
        <w:t xml:space="preserve"> </w:t>
      </w:r>
      <w:r w:rsidRPr="001862FE">
        <w:rPr>
          <w:sz w:val="16"/>
          <w:szCs w:val="16"/>
          <w:lang w:val="lt-LT"/>
        </w:rPr>
        <w:t>tyrimų</w:t>
      </w:r>
      <w:r w:rsidRPr="001862FE">
        <w:rPr>
          <w:spacing w:val="-8"/>
          <w:sz w:val="16"/>
          <w:szCs w:val="16"/>
          <w:lang w:val="lt-LT"/>
        </w:rPr>
        <w:t xml:space="preserve"> </w:t>
      </w:r>
      <w:r w:rsidRPr="001862FE">
        <w:rPr>
          <w:sz w:val="16"/>
          <w:szCs w:val="16"/>
          <w:lang w:val="lt-LT"/>
        </w:rPr>
        <w:t>ataskaita</w:t>
      </w:r>
      <w:r w:rsidRPr="001862FE">
        <w:rPr>
          <w:spacing w:val="-7"/>
          <w:sz w:val="16"/>
          <w:szCs w:val="16"/>
          <w:lang w:val="lt-LT"/>
        </w:rPr>
        <w:t xml:space="preserve"> </w:t>
      </w:r>
      <w:r w:rsidRPr="001862FE">
        <w:rPr>
          <w:sz w:val="16"/>
          <w:szCs w:val="16"/>
          <w:lang w:val="lt-LT"/>
        </w:rPr>
        <w:t>ar</w:t>
      </w:r>
      <w:r w:rsidRPr="001862FE">
        <w:rPr>
          <w:spacing w:val="-8"/>
          <w:sz w:val="16"/>
          <w:szCs w:val="16"/>
          <w:lang w:val="lt-LT"/>
        </w:rPr>
        <w:t xml:space="preserve"> </w:t>
      </w:r>
      <w:r w:rsidRPr="001862FE">
        <w:rPr>
          <w:sz w:val="16"/>
          <w:szCs w:val="16"/>
          <w:lang w:val="lt-LT"/>
        </w:rPr>
        <w:t>pažyma,</w:t>
      </w:r>
      <w:r w:rsidRPr="001862FE">
        <w:rPr>
          <w:spacing w:val="-7"/>
          <w:sz w:val="16"/>
          <w:szCs w:val="16"/>
          <w:lang w:val="lt-LT"/>
        </w:rPr>
        <w:t xml:space="preserve"> </w:t>
      </w:r>
      <w:r w:rsidRPr="001862FE">
        <w:rPr>
          <w:sz w:val="16"/>
          <w:szCs w:val="16"/>
          <w:lang w:val="lt-LT"/>
        </w:rPr>
        <w:t>taip</w:t>
      </w:r>
      <w:r w:rsidRPr="001862FE">
        <w:rPr>
          <w:spacing w:val="-6"/>
          <w:sz w:val="16"/>
          <w:szCs w:val="16"/>
          <w:lang w:val="lt-LT"/>
        </w:rPr>
        <w:t xml:space="preserve"> </w:t>
      </w:r>
      <w:r w:rsidRPr="001862FE">
        <w:rPr>
          <w:sz w:val="16"/>
          <w:szCs w:val="16"/>
          <w:lang w:val="lt-LT"/>
        </w:rPr>
        <w:t>pat</w:t>
      </w:r>
      <w:r w:rsidRPr="001862FE">
        <w:rPr>
          <w:spacing w:val="-6"/>
          <w:sz w:val="16"/>
          <w:szCs w:val="16"/>
          <w:lang w:val="lt-LT"/>
        </w:rPr>
        <w:t xml:space="preserve"> </w:t>
      </w:r>
      <w:r w:rsidRPr="001862FE">
        <w:rPr>
          <w:sz w:val="16"/>
          <w:szCs w:val="16"/>
          <w:lang w:val="lt-LT"/>
        </w:rPr>
        <w:t>pripažįstama</w:t>
      </w:r>
      <w:r w:rsidRPr="001862FE">
        <w:rPr>
          <w:spacing w:val="-7"/>
          <w:sz w:val="16"/>
          <w:szCs w:val="16"/>
          <w:lang w:val="lt-LT"/>
        </w:rPr>
        <w:t xml:space="preserve"> </w:t>
      </w:r>
      <w:r w:rsidRPr="001862FE">
        <w:rPr>
          <w:sz w:val="16"/>
          <w:szCs w:val="16"/>
          <w:lang w:val="lt-LT"/>
        </w:rPr>
        <w:t>kitose</w:t>
      </w:r>
      <w:r w:rsidRPr="001862FE">
        <w:rPr>
          <w:spacing w:val="-8"/>
          <w:sz w:val="16"/>
          <w:szCs w:val="16"/>
          <w:lang w:val="lt-LT"/>
        </w:rPr>
        <w:t xml:space="preserve"> </w:t>
      </w:r>
      <w:r w:rsidRPr="001862FE">
        <w:rPr>
          <w:sz w:val="16"/>
          <w:szCs w:val="16"/>
          <w:lang w:val="lt-LT"/>
        </w:rPr>
        <w:t>šalyse</w:t>
      </w:r>
      <w:r w:rsidRPr="001862FE">
        <w:rPr>
          <w:spacing w:val="-7"/>
          <w:sz w:val="16"/>
          <w:szCs w:val="16"/>
          <w:lang w:val="lt-LT"/>
        </w:rPr>
        <w:t xml:space="preserve"> </w:t>
      </w:r>
      <w:r w:rsidRPr="001862FE">
        <w:rPr>
          <w:sz w:val="16"/>
          <w:szCs w:val="16"/>
          <w:lang w:val="lt-LT"/>
        </w:rPr>
        <w:t>įsteigtų</w:t>
      </w:r>
      <w:r w:rsidRPr="001862FE">
        <w:rPr>
          <w:spacing w:val="-7"/>
          <w:sz w:val="16"/>
          <w:szCs w:val="16"/>
          <w:lang w:val="lt-LT"/>
        </w:rPr>
        <w:t xml:space="preserve"> </w:t>
      </w:r>
      <w:r w:rsidRPr="001862FE">
        <w:rPr>
          <w:sz w:val="16"/>
          <w:szCs w:val="16"/>
          <w:lang w:val="lt-LT"/>
        </w:rPr>
        <w:t>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w:t>
      </w:r>
      <w:r w:rsidRPr="001862FE">
        <w:rPr>
          <w:spacing w:val="-12"/>
          <w:sz w:val="16"/>
          <w:szCs w:val="16"/>
          <w:lang w:val="lt-LT"/>
        </w:rPr>
        <w:t xml:space="preserve"> </w:t>
      </w:r>
      <w:r w:rsidRPr="001862FE">
        <w:rPr>
          <w:sz w:val="16"/>
          <w:szCs w:val="16"/>
          <w:lang w:val="lt-LT"/>
        </w:rPr>
        <w:t>nepakankami.</w:t>
      </w:r>
    </w:p>
    <w:p w14:paraId="102C77E9" w14:textId="7ED2D2FF" w:rsidR="001862FE" w:rsidRPr="001862FE" w:rsidRDefault="001862FE">
      <w:pPr>
        <w:pStyle w:val="FootnoteText"/>
        <w:rPr>
          <w:lang w:val="lt-LT"/>
        </w:rPr>
      </w:pP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036F6"/>
    <w:multiLevelType w:val="hybridMultilevel"/>
    <w:tmpl w:val="8B9A3728"/>
    <w:lvl w:ilvl="0" w:tplc="77905740">
      <w:start w:val="1"/>
      <w:numFmt w:val="decimal"/>
      <w:lvlText w:val="%1."/>
      <w:lvlJc w:val="left"/>
      <w:pPr>
        <w:ind w:left="107" w:hanging="243"/>
      </w:pPr>
      <w:rPr>
        <w:rFonts w:ascii="Arial" w:eastAsia="Arial" w:hAnsi="Arial" w:cs="Arial" w:hint="default"/>
        <w:w w:val="100"/>
        <w:sz w:val="22"/>
        <w:szCs w:val="22"/>
        <w:lang w:val="en-US" w:eastAsia="en-US" w:bidi="ar-SA"/>
      </w:rPr>
    </w:lvl>
    <w:lvl w:ilvl="1" w:tplc="87A67664">
      <w:numFmt w:val="bullet"/>
      <w:lvlText w:val="•"/>
      <w:lvlJc w:val="left"/>
      <w:pPr>
        <w:ind w:left="556" w:hanging="243"/>
      </w:pPr>
      <w:rPr>
        <w:rFonts w:hint="default"/>
        <w:lang w:val="en-US" w:eastAsia="en-US" w:bidi="ar-SA"/>
      </w:rPr>
    </w:lvl>
    <w:lvl w:ilvl="2" w:tplc="5C48CE68">
      <w:numFmt w:val="bullet"/>
      <w:lvlText w:val="•"/>
      <w:lvlJc w:val="left"/>
      <w:pPr>
        <w:ind w:left="1012" w:hanging="243"/>
      </w:pPr>
      <w:rPr>
        <w:rFonts w:hint="default"/>
        <w:lang w:val="en-US" w:eastAsia="en-US" w:bidi="ar-SA"/>
      </w:rPr>
    </w:lvl>
    <w:lvl w:ilvl="3" w:tplc="F59AC1FA">
      <w:numFmt w:val="bullet"/>
      <w:lvlText w:val="•"/>
      <w:lvlJc w:val="left"/>
      <w:pPr>
        <w:ind w:left="1469" w:hanging="243"/>
      </w:pPr>
      <w:rPr>
        <w:rFonts w:hint="default"/>
        <w:lang w:val="en-US" w:eastAsia="en-US" w:bidi="ar-SA"/>
      </w:rPr>
    </w:lvl>
    <w:lvl w:ilvl="4" w:tplc="2D64C8B4">
      <w:numFmt w:val="bullet"/>
      <w:lvlText w:val="•"/>
      <w:lvlJc w:val="left"/>
      <w:pPr>
        <w:ind w:left="1925" w:hanging="243"/>
      </w:pPr>
      <w:rPr>
        <w:rFonts w:hint="default"/>
        <w:lang w:val="en-US" w:eastAsia="en-US" w:bidi="ar-SA"/>
      </w:rPr>
    </w:lvl>
    <w:lvl w:ilvl="5" w:tplc="5328B994">
      <w:numFmt w:val="bullet"/>
      <w:lvlText w:val="•"/>
      <w:lvlJc w:val="left"/>
      <w:pPr>
        <w:ind w:left="2382" w:hanging="243"/>
      </w:pPr>
      <w:rPr>
        <w:rFonts w:hint="default"/>
        <w:lang w:val="en-US" w:eastAsia="en-US" w:bidi="ar-SA"/>
      </w:rPr>
    </w:lvl>
    <w:lvl w:ilvl="6" w:tplc="F66C3972">
      <w:numFmt w:val="bullet"/>
      <w:lvlText w:val="•"/>
      <w:lvlJc w:val="left"/>
      <w:pPr>
        <w:ind w:left="2838" w:hanging="243"/>
      </w:pPr>
      <w:rPr>
        <w:rFonts w:hint="default"/>
        <w:lang w:val="en-US" w:eastAsia="en-US" w:bidi="ar-SA"/>
      </w:rPr>
    </w:lvl>
    <w:lvl w:ilvl="7" w:tplc="2020AF80">
      <w:numFmt w:val="bullet"/>
      <w:lvlText w:val="•"/>
      <w:lvlJc w:val="left"/>
      <w:pPr>
        <w:ind w:left="3294" w:hanging="243"/>
      </w:pPr>
      <w:rPr>
        <w:rFonts w:hint="default"/>
        <w:lang w:val="en-US" w:eastAsia="en-US" w:bidi="ar-SA"/>
      </w:rPr>
    </w:lvl>
    <w:lvl w:ilvl="8" w:tplc="3EA23970">
      <w:numFmt w:val="bullet"/>
      <w:lvlText w:val="•"/>
      <w:lvlJc w:val="left"/>
      <w:pPr>
        <w:ind w:left="3751" w:hanging="243"/>
      </w:pPr>
      <w:rPr>
        <w:rFonts w:hint="default"/>
        <w:lang w:val="en-US" w:eastAsia="en-US" w:bidi="ar-SA"/>
      </w:rPr>
    </w:lvl>
  </w:abstractNum>
  <w:abstractNum w:abstractNumId="1" w15:restartNumberingAfterBreak="0">
    <w:nsid w:val="04E97DB2"/>
    <w:multiLevelType w:val="hybridMultilevel"/>
    <w:tmpl w:val="2EDE8958"/>
    <w:lvl w:ilvl="0" w:tplc="57E202FC">
      <w:start w:val="1"/>
      <w:numFmt w:val="bullet"/>
      <w:lvlText w:val=""/>
      <w:lvlJc w:val="left"/>
      <w:pPr>
        <w:ind w:left="998" w:hanging="360"/>
      </w:pPr>
      <w:rPr>
        <w:rFonts w:ascii="Symbol" w:hAnsi="Symbol" w:hint="default"/>
      </w:rPr>
    </w:lvl>
    <w:lvl w:ilvl="1" w:tplc="04270003" w:tentative="1">
      <w:start w:val="1"/>
      <w:numFmt w:val="bullet"/>
      <w:lvlText w:val="o"/>
      <w:lvlJc w:val="left"/>
      <w:pPr>
        <w:ind w:left="1579" w:hanging="360"/>
      </w:pPr>
      <w:rPr>
        <w:rFonts w:ascii="Courier New" w:hAnsi="Courier New" w:cs="Courier New" w:hint="default"/>
      </w:rPr>
    </w:lvl>
    <w:lvl w:ilvl="2" w:tplc="04270005" w:tentative="1">
      <w:start w:val="1"/>
      <w:numFmt w:val="bullet"/>
      <w:lvlText w:val=""/>
      <w:lvlJc w:val="left"/>
      <w:pPr>
        <w:ind w:left="2299" w:hanging="360"/>
      </w:pPr>
      <w:rPr>
        <w:rFonts w:ascii="Wingdings" w:hAnsi="Wingdings" w:hint="default"/>
      </w:rPr>
    </w:lvl>
    <w:lvl w:ilvl="3" w:tplc="04270001" w:tentative="1">
      <w:start w:val="1"/>
      <w:numFmt w:val="bullet"/>
      <w:lvlText w:val=""/>
      <w:lvlJc w:val="left"/>
      <w:pPr>
        <w:ind w:left="3019" w:hanging="360"/>
      </w:pPr>
      <w:rPr>
        <w:rFonts w:ascii="Symbol" w:hAnsi="Symbol" w:hint="default"/>
      </w:rPr>
    </w:lvl>
    <w:lvl w:ilvl="4" w:tplc="04270003" w:tentative="1">
      <w:start w:val="1"/>
      <w:numFmt w:val="bullet"/>
      <w:lvlText w:val="o"/>
      <w:lvlJc w:val="left"/>
      <w:pPr>
        <w:ind w:left="3739" w:hanging="360"/>
      </w:pPr>
      <w:rPr>
        <w:rFonts w:ascii="Courier New" w:hAnsi="Courier New" w:cs="Courier New" w:hint="default"/>
      </w:rPr>
    </w:lvl>
    <w:lvl w:ilvl="5" w:tplc="04270005" w:tentative="1">
      <w:start w:val="1"/>
      <w:numFmt w:val="bullet"/>
      <w:lvlText w:val=""/>
      <w:lvlJc w:val="left"/>
      <w:pPr>
        <w:ind w:left="4459" w:hanging="360"/>
      </w:pPr>
      <w:rPr>
        <w:rFonts w:ascii="Wingdings" w:hAnsi="Wingdings" w:hint="default"/>
      </w:rPr>
    </w:lvl>
    <w:lvl w:ilvl="6" w:tplc="04270001" w:tentative="1">
      <w:start w:val="1"/>
      <w:numFmt w:val="bullet"/>
      <w:lvlText w:val=""/>
      <w:lvlJc w:val="left"/>
      <w:pPr>
        <w:ind w:left="5179" w:hanging="360"/>
      </w:pPr>
      <w:rPr>
        <w:rFonts w:ascii="Symbol" w:hAnsi="Symbol" w:hint="default"/>
      </w:rPr>
    </w:lvl>
    <w:lvl w:ilvl="7" w:tplc="04270003" w:tentative="1">
      <w:start w:val="1"/>
      <w:numFmt w:val="bullet"/>
      <w:lvlText w:val="o"/>
      <w:lvlJc w:val="left"/>
      <w:pPr>
        <w:ind w:left="5899" w:hanging="360"/>
      </w:pPr>
      <w:rPr>
        <w:rFonts w:ascii="Courier New" w:hAnsi="Courier New" w:cs="Courier New" w:hint="default"/>
      </w:rPr>
    </w:lvl>
    <w:lvl w:ilvl="8" w:tplc="04270005" w:tentative="1">
      <w:start w:val="1"/>
      <w:numFmt w:val="bullet"/>
      <w:lvlText w:val=""/>
      <w:lvlJc w:val="left"/>
      <w:pPr>
        <w:ind w:left="6619" w:hanging="360"/>
      </w:pPr>
      <w:rPr>
        <w:rFonts w:ascii="Wingdings" w:hAnsi="Wingdings" w:hint="default"/>
      </w:rPr>
    </w:lvl>
  </w:abstractNum>
  <w:abstractNum w:abstractNumId="2" w15:restartNumberingAfterBreak="0">
    <w:nsid w:val="07B67389"/>
    <w:multiLevelType w:val="hybridMultilevel"/>
    <w:tmpl w:val="4C76C75E"/>
    <w:lvl w:ilvl="0" w:tplc="01A0A266">
      <w:start w:val="1"/>
      <w:numFmt w:val="decimal"/>
      <w:lvlText w:val="%1."/>
      <w:lvlJc w:val="left"/>
      <w:pPr>
        <w:ind w:left="7" w:hanging="238"/>
      </w:pPr>
      <w:rPr>
        <w:rFonts w:ascii="Arial" w:eastAsia="Arial" w:hAnsi="Arial" w:cs="Arial" w:hint="default"/>
        <w:w w:val="100"/>
        <w:sz w:val="22"/>
        <w:szCs w:val="22"/>
        <w:lang w:val="en-US" w:eastAsia="en-US" w:bidi="ar-SA"/>
      </w:rPr>
    </w:lvl>
    <w:lvl w:ilvl="1" w:tplc="D49CF218">
      <w:numFmt w:val="bullet"/>
      <w:lvlText w:val="•"/>
      <w:lvlJc w:val="left"/>
      <w:pPr>
        <w:ind w:left="396" w:hanging="238"/>
      </w:pPr>
      <w:rPr>
        <w:rFonts w:hint="default"/>
        <w:lang w:val="en-US" w:eastAsia="en-US" w:bidi="ar-SA"/>
      </w:rPr>
    </w:lvl>
    <w:lvl w:ilvl="2" w:tplc="49D4E202">
      <w:numFmt w:val="bullet"/>
      <w:lvlText w:val="•"/>
      <w:lvlJc w:val="left"/>
      <w:pPr>
        <w:ind w:left="792" w:hanging="238"/>
      </w:pPr>
      <w:rPr>
        <w:rFonts w:hint="default"/>
        <w:lang w:val="en-US" w:eastAsia="en-US" w:bidi="ar-SA"/>
      </w:rPr>
    </w:lvl>
    <w:lvl w:ilvl="3" w:tplc="20281C88">
      <w:numFmt w:val="bullet"/>
      <w:lvlText w:val="•"/>
      <w:lvlJc w:val="left"/>
      <w:pPr>
        <w:ind w:left="1188" w:hanging="238"/>
      </w:pPr>
      <w:rPr>
        <w:rFonts w:hint="default"/>
        <w:lang w:val="en-US" w:eastAsia="en-US" w:bidi="ar-SA"/>
      </w:rPr>
    </w:lvl>
    <w:lvl w:ilvl="4" w:tplc="F494884A">
      <w:numFmt w:val="bullet"/>
      <w:lvlText w:val="•"/>
      <w:lvlJc w:val="left"/>
      <w:pPr>
        <w:ind w:left="1584" w:hanging="238"/>
      </w:pPr>
      <w:rPr>
        <w:rFonts w:hint="default"/>
        <w:lang w:val="en-US" w:eastAsia="en-US" w:bidi="ar-SA"/>
      </w:rPr>
    </w:lvl>
    <w:lvl w:ilvl="5" w:tplc="F7E6D7A4">
      <w:numFmt w:val="bullet"/>
      <w:lvlText w:val="•"/>
      <w:lvlJc w:val="left"/>
      <w:pPr>
        <w:ind w:left="1980" w:hanging="238"/>
      </w:pPr>
      <w:rPr>
        <w:rFonts w:hint="default"/>
        <w:lang w:val="en-US" w:eastAsia="en-US" w:bidi="ar-SA"/>
      </w:rPr>
    </w:lvl>
    <w:lvl w:ilvl="6" w:tplc="6858573A">
      <w:numFmt w:val="bullet"/>
      <w:lvlText w:val="•"/>
      <w:lvlJc w:val="left"/>
      <w:pPr>
        <w:ind w:left="2376" w:hanging="238"/>
      </w:pPr>
      <w:rPr>
        <w:rFonts w:hint="default"/>
        <w:lang w:val="en-US" w:eastAsia="en-US" w:bidi="ar-SA"/>
      </w:rPr>
    </w:lvl>
    <w:lvl w:ilvl="7" w:tplc="CDFA8E92">
      <w:numFmt w:val="bullet"/>
      <w:lvlText w:val="•"/>
      <w:lvlJc w:val="left"/>
      <w:pPr>
        <w:ind w:left="2772" w:hanging="238"/>
      </w:pPr>
      <w:rPr>
        <w:rFonts w:hint="default"/>
        <w:lang w:val="en-US" w:eastAsia="en-US" w:bidi="ar-SA"/>
      </w:rPr>
    </w:lvl>
    <w:lvl w:ilvl="8" w:tplc="2422AD88">
      <w:numFmt w:val="bullet"/>
      <w:lvlText w:val="•"/>
      <w:lvlJc w:val="left"/>
      <w:pPr>
        <w:ind w:left="3168" w:hanging="238"/>
      </w:pPr>
      <w:rPr>
        <w:rFonts w:hint="default"/>
        <w:lang w:val="en-US" w:eastAsia="en-US" w:bidi="ar-SA"/>
      </w:rPr>
    </w:lvl>
  </w:abstractNum>
  <w:abstractNum w:abstractNumId="3" w15:restartNumberingAfterBreak="0">
    <w:nsid w:val="134E51D2"/>
    <w:multiLevelType w:val="multilevel"/>
    <w:tmpl w:val="B8841D72"/>
    <w:lvl w:ilvl="0">
      <w:start w:val="1"/>
      <w:numFmt w:val="decimal"/>
      <w:lvlText w:val="%1"/>
      <w:lvlJc w:val="left"/>
      <w:pPr>
        <w:ind w:left="699" w:hanging="567"/>
      </w:pPr>
      <w:rPr>
        <w:rFonts w:hint="default"/>
        <w:lang w:val="en-US" w:eastAsia="en-US" w:bidi="ar-SA"/>
      </w:rPr>
    </w:lvl>
    <w:lvl w:ilvl="1">
      <w:start w:val="1"/>
      <w:numFmt w:val="decimal"/>
      <w:lvlText w:val="%1.%2."/>
      <w:lvlJc w:val="left"/>
      <w:pPr>
        <w:ind w:left="699" w:hanging="567"/>
      </w:pPr>
      <w:rPr>
        <w:rFonts w:ascii="Arial" w:eastAsia="Arial" w:hAnsi="Arial" w:cs="Arial" w:hint="default"/>
        <w:b w:val="0"/>
        <w:bCs/>
        <w:w w:val="100"/>
        <w:sz w:val="22"/>
        <w:szCs w:val="22"/>
        <w:lang w:val="en-US" w:eastAsia="en-US" w:bidi="ar-SA"/>
      </w:rPr>
    </w:lvl>
    <w:lvl w:ilvl="2">
      <w:numFmt w:val="bullet"/>
      <w:lvlText w:val="•"/>
      <w:lvlJc w:val="left"/>
      <w:pPr>
        <w:ind w:left="2541" w:hanging="567"/>
      </w:pPr>
      <w:rPr>
        <w:rFonts w:hint="default"/>
        <w:lang w:val="en-US" w:eastAsia="en-US" w:bidi="ar-SA"/>
      </w:rPr>
    </w:lvl>
    <w:lvl w:ilvl="3">
      <w:numFmt w:val="bullet"/>
      <w:lvlText w:val="•"/>
      <w:lvlJc w:val="left"/>
      <w:pPr>
        <w:ind w:left="3461" w:hanging="567"/>
      </w:pPr>
      <w:rPr>
        <w:rFonts w:hint="default"/>
        <w:lang w:val="en-US" w:eastAsia="en-US" w:bidi="ar-SA"/>
      </w:rPr>
    </w:lvl>
    <w:lvl w:ilvl="4">
      <w:numFmt w:val="bullet"/>
      <w:lvlText w:val="•"/>
      <w:lvlJc w:val="left"/>
      <w:pPr>
        <w:ind w:left="4382" w:hanging="567"/>
      </w:pPr>
      <w:rPr>
        <w:rFonts w:hint="default"/>
        <w:lang w:val="en-US" w:eastAsia="en-US" w:bidi="ar-SA"/>
      </w:rPr>
    </w:lvl>
    <w:lvl w:ilvl="5">
      <w:numFmt w:val="bullet"/>
      <w:lvlText w:val="•"/>
      <w:lvlJc w:val="left"/>
      <w:pPr>
        <w:ind w:left="5303" w:hanging="567"/>
      </w:pPr>
      <w:rPr>
        <w:rFonts w:hint="default"/>
        <w:lang w:val="en-US" w:eastAsia="en-US" w:bidi="ar-SA"/>
      </w:rPr>
    </w:lvl>
    <w:lvl w:ilvl="6">
      <w:numFmt w:val="bullet"/>
      <w:lvlText w:val="•"/>
      <w:lvlJc w:val="left"/>
      <w:pPr>
        <w:ind w:left="6223" w:hanging="567"/>
      </w:pPr>
      <w:rPr>
        <w:rFonts w:hint="default"/>
        <w:lang w:val="en-US" w:eastAsia="en-US" w:bidi="ar-SA"/>
      </w:rPr>
    </w:lvl>
    <w:lvl w:ilvl="7">
      <w:numFmt w:val="bullet"/>
      <w:lvlText w:val="•"/>
      <w:lvlJc w:val="left"/>
      <w:pPr>
        <w:ind w:left="7144" w:hanging="567"/>
      </w:pPr>
      <w:rPr>
        <w:rFonts w:hint="default"/>
        <w:lang w:val="en-US" w:eastAsia="en-US" w:bidi="ar-SA"/>
      </w:rPr>
    </w:lvl>
    <w:lvl w:ilvl="8">
      <w:numFmt w:val="bullet"/>
      <w:lvlText w:val="•"/>
      <w:lvlJc w:val="left"/>
      <w:pPr>
        <w:ind w:left="8065" w:hanging="567"/>
      </w:pPr>
      <w:rPr>
        <w:rFonts w:hint="default"/>
        <w:lang w:val="en-US" w:eastAsia="en-US" w:bidi="ar-SA"/>
      </w:rPr>
    </w:lvl>
  </w:abstractNum>
  <w:abstractNum w:abstractNumId="4" w15:restartNumberingAfterBreak="0">
    <w:nsid w:val="13A0120E"/>
    <w:multiLevelType w:val="hybridMultilevel"/>
    <w:tmpl w:val="055CD696"/>
    <w:lvl w:ilvl="0" w:tplc="84CACCCA">
      <w:start w:val="1"/>
      <w:numFmt w:val="lowerLetter"/>
      <w:lvlText w:val="%1)"/>
      <w:lvlJc w:val="left"/>
      <w:pPr>
        <w:ind w:left="1358" w:hanging="360"/>
      </w:pPr>
      <w:rPr>
        <w:rFonts w:hint="default"/>
      </w:rPr>
    </w:lvl>
    <w:lvl w:ilvl="1" w:tplc="04270019" w:tentative="1">
      <w:start w:val="1"/>
      <w:numFmt w:val="lowerLetter"/>
      <w:lvlText w:val="%2."/>
      <w:lvlJc w:val="left"/>
      <w:pPr>
        <w:ind w:left="2078" w:hanging="360"/>
      </w:pPr>
    </w:lvl>
    <w:lvl w:ilvl="2" w:tplc="0427001B" w:tentative="1">
      <w:start w:val="1"/>
      <w:numFmt w:val="lowerRoman"/>
      <w:lvlText w:val="%3."/>
      <w:lvlJc w:val="right"/>
      <w:pPr>
        <w:ind w:left="2798" w:hanging="180"/>
      </w:pPr>
    </w:lvl>
    <w:lvl w:ilvl="3" w:tplc="0427000F" w:tentative="1">
      <w:start w:val="1"/>
      <w:numFmt w:val="decimal"/>
      <w:lvlText w:val="%4."/>
      <w:lvlJc w:val="left"/>
      <w:pPr>
        <w:ind w:left="3518" w:hanging="360"/>
      </w:pPr>
    </w:lvl>
    <w:lvl w:ilvl="4" w:tplc="04270019" w:tentative="1">
      <w:start w:val="1"/>
      <w:numFmt w:val="lowerLetter"/>
      <w:lvlText w:val="%5."/>
      <w:lvlJc w:val="left"/>
      <w:pPr>
        <w:ind w:left="4238" w:hanging="360"/>
      </w:pPr>
    </w:lvl>
    <w:lvl w:ilvl="5" w:tplc="0427001B" w:tentative="1">
      <w:start w:val="1"/>
      <w:numFmt w:val="lowerRoman"/>
      <w:lvlText w:val="%6."/>
      <w:lvlJc w:val="right"/>
      <w:pPr>
        <w:ind w:left="4958" w:hanging="180"/>
      </w:pPr>
    </w:lvl>
    <w:lvl w:ilvl="6" w:tplc="0427000F" w:tentative="1">
      <w:start w:val="1"/>
      <w:numFmt w:val="decimal"/>
      <w:lvlText w:val="%7."/>
      <w:lvlJc w:val="left"/>
      <w:pPr>
        <w:ind w:left="5678" w:hanging="360"/>
      </w:pPr>
    </w:lvl>
    <w:lvl w:ilvl="7" w:tplc="04270019" w:tentative="1">
      <w:start w:val="1"/>
      <w:numFmt w:val="lowerLetter"/>
      <w:lvlText w:val="%8."/>
      <w:lvlJc w:val="left"/>
      <w:pPr>
        <w:ind w:left="6398" w:hanging="360"/>
      </w:pPr>
    </w:lvl>
    <w:lvl w:ilvl="8" w:tplc="0427001B" w:tentative="1">
      <w:start w:val="1"/>
      <w:numFmt w:val="lowerRoman"/>
      <w:lvlText w:val="%9."/>
      <w:lvlJc w:val="right"/>
      <w:pPr>
        <w:ind w:left="7118" w:hanging="180"/>
      </w:pPr>
    </w:lvl>
  </w:abstractNum>
  <w:abstractNum w:abstractNumId="5" w15:restartNumberingAfterBreak="0">
    <w:nsid w:val="14506E3B"/>
    <w:multiLevelType w:val="hybridMultilevel"/>
    <w:tmpl w:val="6DC46920"/>
    <w:lvl w:ilvl="0" w:tplc="57E202FC">
      <w:start w:val="1"/>
      <w:numFmt w:val="bullet"/>
      <w:lvlText w:val=""/>
      <w:lvlJc w:val="left"/>
      <w:pPr>
        <w:ind w:left="998" w:hanging="360"/>
      </w:pPr>
      <w:rPr>
        <w:rFonts w:ascii="Symbol" w:hAnsi="Symbol" w:hint="default"/>
      </w:rPr>
    </w:lvl>
    <w:lvl w:ilvl="1" w:tplc="04270003" w:tentative="1">
      <w:start w:val="1"/>
      <w:numFmt w:val="bullet"/>
      <w:lvlText w:val="o"/>
      <w:lvlJc w:val="left"/>
      <w:pPr>
        <w:ind w:left="1579" w:hanging="360"/>
      </w:pPr>
      <w:rPr>
        <w:rFonts w:ascii="Courier New" w:hAnsi="Courier New" w:cs="Courier New" w:hint="default"/>
      </w:rPr>
    </w:lvl>
    <w:lvl w:ilvl="2" w:tplc="04270005" w:tentative="1">
      <w:start w:val="1"/>
      <w:numFmt w:val="bullet"/>
      <w:lvlText w:val=""/>
      <w:lvlJc w:val="left"/>
      <w:pPr>
        <w:ind w:left="2299" w:hanging="360"/>
      </w:pPr>
      <w:rPr>
        <w:rFonts w:ascii="Wingdings" w:hAnsi="Wingdings" w:hint="default"/>
      </w:rPr>
    </w:lvl>
    <w:lvl w:ilvl="3" w:tplc="04270001" w:tentative="1">
      <w:start w:val="1"/>
      <w:numFmt w:val="bullet"/>
      <w:lvlText w:val=""/>
      <w:lvlJc w:val="left"/>
      <w:pPr>
        <w:ind w:left="3019" w:hanging="360"/>
      </w:pPr>
      <w:rPr>
        <w:rFonts w:ascii="Symbol" w:hAnsi="Symbol" w:hint="default"/>
      </w:rPr>
    </w:lvl>
    <w:lvl w:ilvl="4" w:tplc="04270003" w:tentative="1">
      <w:start w:val="1"/>
      <w:numFmt w:val="bullet"/>
      <w:lvlText w:val="o"/>
      <w:lvlJc w:val="left"/>
      <w:pPr>
        <w:ind w:left="3739" w:hanging="360"/>
      </w:pPr>
      <w:rPr>
        <w:rFonts w:ascii="Courier New" w:hAnsi="Courier New" w:cs="Courier New" w:hint="default"/>
      </w:rPr>
    </w:lvl>
    <w:lvl w:ilvl="5" w:tplc="04270005" w:tentative="1">
      <w:start w:val="1"/>
      <w:numFmt w:val="bullet"/>
      <w:lvlText w:val=""/>
      <w:lvlJc w:val="left"/>
      <w:pPr>
        <w:ind w:left="4459" w:hanging="360"/>
      </w:pPr>
      <w:rPr>
        <w:rFonts w:ascii="Wingdings" w:hAnsi="Wingdings" w:hint="default"/>
      </w:rPr>
    </w:lvl>
    <w:lvl w:ilvl="6" w:tplc="04270001" w:tentative="1">
      <w:start w:val="1"/>
      <w:numFmt w:val="bullet"/>
      <w:lvlText w:val=""/>
      <w:lvlJc w:val="left"/>
      <w:pPr>
        <w:ind w:left="5179" w:hanging="360"/>
      </w:pPr>
      <w:rPr>
        <w:rFonts w:ascii="Symbol" w:hAnsi="Symbol" w:hint="default"/>
      </w:rPr>
    </w:lvl>
    <w:lvl w:ilvl="7" w:tplc="04270003" w:tentative="1">
      <w:start w:val="1"/>
      <w:numFmt w:val="bullet"/>
      <w:lvlText w:val="o"/>
      <w:lvlJc w:val="left"/>
      <w:pPr>
        <w:ind w:left="5899" w:hanging="360"/>
      </w:pPr>
      <w:rPr>
        <w:rFonts w:ascii="Courier New" w:hAnsi="Courier New" w:cs="Courier New" w:hint="default"/>
      </w:rPr>
    </w:lvl>
    <w:lvl w:ilvl="8" w:tplc="04270005" w:tentative="1">
      <w:start w:val="1"/>
      <w:numFmt w:val="bullet"/>
      <w:lvlText w:val=""/>
      <w:lvlJc w:val="left"/>
      <w:pPr>
        <w:ind w:left="6619" w:hanging="360"/>
      </w:pPr>
      <w:rPr>
        <w:rFonts w:ascii="Wingdings" w:hAnsi="Wingdings" w:hint="default"/>
      </w:rPr>
    </w:lvl>
  </w:abstractNum>
  <w:abstractNum w:abstractNumId="6" w15:restartNumberingAfterBreak="0">
    <w:nsid w:val="293766E0"/>
    <w:multiLevelType w:val="hybridMultilevel"/>
    <w:tmpl w:val="CE8C50D6"/>
    <w:lvl w:ilvl="0" w:tplc="04270001">
      <w:start w:val="1"/>
      <w:numFmt w:val="bullet"/>
      <w:lvlText w:val=""/>
      <w:lvlJc w:val="left"/>
      <w:pPr>
        <w:ind w:left="828" w:hanging="360"/>
      </w:pPr>
      <w:rPr>
        <w:rFonts w:ascii="Symbol" w:hAnsi="Symbol"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abstractNum w:abstractNumId="7" w15:restartNumberingAfterBreak="0">
    <w:nsid w:val="42073676"/>
    <w:multiLevelType w:val="hybridMultilevel"/>
    <w:tmpl w:val="03680D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60327FD"/>
    <w:multiLevelType w:val="hybridMultilevel"/>
    <w:tmpl w:val="BBD8F672"/>
    <w:lvl w:ilvl="0" w:tplc="36E2D0B2">
      <w:numFmt w:val="bullet"/>
      <w:lvlText w:val="-"/>
      <w:lvlJc w:val="left"/>
      <w:pPr>
        <w:ind w:left="6" w:hanging="137"/>
      </w:pPr>
      <w:rPr>
        <w:rFonts w:ascii="Arial" w:eastAsia="Arial" w:hAnsi="Arial" w:cs="Arial" w:hint="default"/>
        <w:w w:val="100"/>
        <w:sz w:val="22"/>
        <w:szCs w:val="22"/>
        <w:lang w:val="en-US" w:eastAsia="en-US" w:bidi="ar-SA"/>
      </w:rPr>
    </w:lvl>
    <w:lvl w:ilvl="1" w:tplc="F2A8CDB6">
      <w:numFmt w:val="bullet"/>
      <w:lvlText w:val="•"/>
      <w:lvlJc w:val="left"/>
      <w:pPr>
        <w:ind w:left="281" w:hanging="137"/>
      </w:pPr>
      <w:rPr>
        <w:rFonts w:hint="default"/>
        <w:lang w:val="en-US" w:eastAsia="en-US" w:bidi="ar-SA"/>
      </w:rPr>
    </w:lvl>
    <w:lvl w:ilvl="2" w:tplc="591ACB78">
      <w:numFmt w:val="bullet"/>
      <w:lvlText w:val="•"/>
      <w:lvlJc w:val="left"/>
      <w:pPr>
        <w:ind w:left="563" w:hanging="137"/>
      </w:pPr>
      <w:rPr>
        <w:rFonts w:hint="default"/>
        <w:lang w:val="en-US" w:eastAsia="en-US" w:bidi="ar-SA"/>
      </w:rPr>
    </w:lvl>
    <w:lvl w:ilvl="3" w:tplc="6142BC80">
      <w:numFmt w:val="bullet"/>
      <w:lvlText w:val="•"/>
      <w:lvlJc w:val="left"/>
      <w:pPr>
        <w:ind w:left="845" w:hanging="137"/>
      </w:pPr>
      <w:rPr>
        <w:rFonts w:hint="default"/>
        <w:lang w:val="en-US" w:eastAsia="en-US" w:bidi="ar-SA"/>
      </w:rPr>
    </w:lvl>
    <w:lvl w:ilvl="4" w:tplc="324E593A">
      <w:numFmt w:val="bullet"/>
      <w:lvlText w:val="•"/>
      <w:lvlJc w:val="left"/>
      <w:pPr>
        <w:ind w:left="1127" w:hanging="137"/>
      </w:pPr>
      <w:rPr>
        <w:rFonts w:hint="default"/>
        <w:lang w:val="en-US" w:eastAsia="en-US" w:bidi="ar-SA"/>
      </w:rPr>
    </w:lvl>
    <w:lvl w:ilvl="5" w:tplc="9C26F24A">
      <w:numFmt w:val="bullet"/>
      <w:lvlText w:val="•"/>
      <w:lvlJc w:val="left"/>
      <w:pPr>
        <w:ind w:left="1409" w:hanging="137"/>
      </w:pPr>
      <w:rPr>
        <w:rFonts w:hint="default"/>
        <w:lang w:val="en-US" w:eastAsia="en-US" w:bidi="ar-SA"/>
      </w:rPr>
    </w:lvl>
    <w:lvl w:ilvl="6" w:tplc="B492FABC">
      <w:numFmt w:val="bullet"/>
      <w:lvlText w:val="•"/>
      <w:lvlJc w:val="left"/>
      <w:pPr>
        <w:ind w:left="1690" w:hanging="137"/>
      </w:pPr>
      <w:rPr>
        <w:rFonts w:hint="default"/>
        <w:lang w:val="en-US" w:eastAsia="en-US" w:bidi="ar-SA"/>
      </w:rPr>
    </w:lvl>
    <w:lvl w:ilvl="7" w:tplc="8A2C3B18">
      <w:numFmt w:val="bullet"/>
      <w:lvlText w:val="•"/>
      <w:lvlJc w:val="left"/>
      <w:pPr>
        <w:ind w:left="1972" w:hanging="137"/>
      </w:pPr>
      <w:rPr>
        <w:rFonts w:hint="default"/>
        <w:lang w:val="en-US" w:eastAsia="en-US" w:bidi="ar-SA"/>
      </w:rPr>
    </w:lvl>
    <w:lvl w:ilvl="8" w:tplc="920A2DFE">
      <w:numFmt w:val="bullet"/>
      <w:lvlText w:val="•"/>
      <w:lvlJc w:val="left"/>
      <w:pPr>
        <w:ind w:left="2254" w:hanging="137"/>
      </w:pPr>
      <w:rPr>
        <w:rFonts w:hint="default"/>
        <w:lang w:val="en-US" w:eastAsia="en-US" w:bidi="ar-SA"/>
      </w:rPr>
    </w:lvl>
  </w:abstractNum>
  <w:abstractNum w:abstractNumId="9" w15:restartNumberingAfterBreak="0">
    <w:nsid w:val="48220C36"/>
    <w:multiLevelType w:val="hybridMultilevel"/>
    <w:tmpl w:val="260275BE"/>
    <w:lvl w:ilvl="0" w:tplc="04270001">
      <w:start w:val="1"/>
      <w:numFmt w:val="bullet"/>
      <w:lvlText w:val=""/>
      <w:lvlJc w:val="left"/>
      <w:pPr>
        <w:ind w:left="727" w:hanging="360"/>
      </w:pPr>
      <w:rPr>
        <w:rFonts w:ascii="Symbol" w:hAnsi="Symbol" w:hint="default"/>
      </w:rPr>
    </w:lvl>
    <w:lvl w:ilvl="1" w:tplc="04270003" w:tentative="1">
      <w:start w:val="1"/>
      <w:numFmt w:val="bullet"/>
      <w:lvlText w:val="o"/>
      <w:lvlJc w:val="left"/>
      <w:pPr>
        <w:ind w:left="1447" w:hanging="360"/>
      </w:pPr>
      <w:rPr>
        <w:rFonts w:ascii="Courier New" w:hAnsi="Courier New" w:cs="Courier New" w:hint="default"/>
      </w:rPr>
    </w:lvl>
    <w:lvl w:ilvl="2" w:tplc="04270005" w:tentative="1">
      <w:start w:val="1"/>
      <w:numFmt w:val="bullet"/>
      <w:lvlText w:val=""/>
      <w:lvlJc w:val="left"/>
      <w:pPr>
        <w:ind w:left="2167" w:hanging="360"/>
      </w:pPr>
      <w:rPr>
        <w:rFonts w:ascii="Wingdings" w:hAnsi="Wingdings" w:hint="default"/>
      </w:rPr>
    </w:lvl>
    <w:lvl w:ilvl="3" w:tplc="04270001" w:tentative="1">
      <w:start w:val="1"/>
      <w:numFmt w:val="bullet"/>
      <w:lvlText w:val=""/>
      <w:lvlJc w:val="left"/>
      <w:pPr>
        <w:ind w:left="2887" w:hanging="360"/>
      </w:pPr>
      <w:rPr>
        <w:rFonts w:ascii="Symbol" w:hAnsi="Symbol" w:hint="default"/>
      </w:rPr>
    </w:lvl>
    <w:lvl w:ilvl="4" w:tplc="04270003" w:tentative="1">
      <w:start w:val="1"/>
      <w:numFmt w:val="bullet"/>
      <w:lvlText w:val="o"/>
      <w:lvlJc w:val="left"/>
      <w:pPr>
        <w:ind w:left="3607" w:hanging="360"/>
      </w:pPr>
      <w:rPr>
        <w:rFonts w:ascii="Courier New" w:hAnsi="Courier New" w:cs="Courier New" w:hint="default"/>
      </w:rPr>
    </w:lvl>
    <w:lvl w:ilvl="5" w:tplc="04270005" w:tentative="1">
      <w:start w:val="1"/>
      <w:numFmt w:val="bullet"/>
      <w:lvlText w:val=""/>
      <w:lvlJc w:val="left"/>
      <w:pPr>
        <w:ind w:left="4327" w:hanging="360"/>
      </w:pPr>
      <w:rPr>
        <w:rFonts w:ascii="Wingdings" w:hAnsi="Wingdings" w:hint="default"/>
      </w:rPr>
    </w:lvl>
    <w:lvl w:ilvl="6" w:tplc="04270001" w:tentative="1">
      <w:start w:val="1"/>
      <w:numFmt w:val="bullet"/>
      <w:lvlText w:val=""/>
      <w:lvlJc w:val="left"/>
      <w:pPr>
        <w:ind w:left="5047" w:hanging="360"/>
      </w:pPr>
      <w:rPr>
        <w:rFonts w:ascii="Symbol" w:hAnsi="Symbol" w:hint="default"/>
      </w:rPr>
    </w:lvl>
    <w:lvl w:ilvl="7" w:tplc="04270003" w:tentative="1">
      <w:start w:val="1"/>
      <w:numFmt w:val="bullet"/>
      <w:lvlText w:val="o"/>
      <w:lvlJc w:val="left"/>
      <w:pPr>
        <w:ind w:left="5767" w:hanging="360"/>
      </w:pPr>
      <w:rPr>
        <w:rFonts w:ascii="Courier New" w:hAnsi="Courier New" w:cs="Courier New" w:hint="default"/>
      </w:rPr>
    </w:lvl>
    <w:lvl w:ilvl="8" w:tplc="04270005" w:tentative="1">
      <w:start w:val="1"/>
      <w:numFmt w:val="bullet"/>
      <w:lvlText w:val=""/>
      <w:lvlJc w:val="left"/>
      <w:pPr>
        <w:ind w:left="6487" w:hanging="360"/>
      </w:pPr>
      <w:rPr>
        <w:rFonts w:ascii="Wingdings" w:hAnsi="Wingdings" w:hint="default"/>
      </w:rPr>
    </w:lvl>
  </w:abstractNum>
  <w:abstractNum w:abstractNumId="10" w15:restartNumberingAfterBreak="0">
    <w:nsid w:val="4C6B692B"/>
    <w:multiLevelType w:val="hybridMultilevel"/>
    <w:tmpl w:val="1C680A70"/>
    <w:lvl w:ilvl="0" w:tplc="57E202FC">
      <w:start w:val="1"/>
      <w:numFmt w:val="bullet"/>
      <w:lvlText w:val=""/>
      <w:lvlJc w:val="left"/>
      <w:pPr>
        <w:ind w:left="998" w:hanging="360"/>
      </w:pPr>
      <w:rPr>
        <w:rFonts w:ascii="Symbol" w:hAnsi="Symbol" w:hint="default"/>
      </w:rPr>
    </w:lvl>
    <w:lvl w:ilvl="1" w:tplc="04270003" w:tentative="1">
      <w:start w:val="1"/>
      <w:numFmt w:val="bullet"/>
      <w:lvlText w:val="o"/>
      <w:lvlJc w:val="left"/>
      <w:pPr>
        <w:ind w:left="1579" w:hanging="360"/>
      </w:pPr>
      <w:rPr>
        <w:rFonts w:ascii="Courier New" w:hAnsi="Courier New" w:cs="Courier New" w:hint="default"/>
      </w:rPr>
    </w:lvl>
    <w:lvl w:ilvl="2" w:tplc="04270005" w:tentative="1">
      <w:start w:val="1"/>
      <w:numFmt w:val="bullet"/>
      <w:lvlText w:val=""/>
      <w:lvlJc w:val="left"/>
      <w:pPr>
        <w:ind w:left="2299" w:hanging="360"/>
      </w:pPr>
      <w:rPr>
        <w:rFonts w:ascii="Wingdings" w:hAnsi="Wingdings" w:hint="default"/>
      </w:rPr>
    </w:lvl>
    <w:lvl w:ilvl="3" w:tplc="04270001" w:tentative="1">
      <w:start w:val="1"/>
      <w:numFmt w:val="bullet"/>
      <w:lvlText w:val=""/>
      <w:lvlJc w:val="left"/>
      <w:pPr>
        <w:ind w:left="3019" w:hanging="360"/>
      </w:pPr>
      <w:rPr>
        <w:rFonts w:ascii="Symbol" w:hAnsi="Symbol" w:hint="default"/>
      </w:rPr>
    </w:lvl>
    <w:lvl w:ilvl="4" w:tplc="04270003" w:tentative="1">
      <w:start w:val="1"/>
      <w:numFmt w:val="bullet"/>
      <w:lvlText w:val="o"/>
      <w:lvlJc w:val="left"/>
      <w:pPr>
        <w:ind w:left="3739" w:hanging="360"/>
      </w:pPr>
      <w:rPr>
        <w:rFonts w:ascii="Courier New" w:hAnsi="Courier New" w:cs="Courier New" w:hint="default"/>
      </w:rPr>
    </w:lvl>
    <w:lvl w:ilvl="5" w:tplc="04270005" w:tentative="1">
      <w:start w:val="1"/>
      <w:numFmt w:val="bullet"/>
      <w:lvlText w:val=""/>
      <w:lvlJc w:val="left"/>
      <w:pPr>
        <w:ind w:left="4459" w:hanging="360"/>
      </w:pPr>
      <w:rPr>
        <w:rFonts w:ascii="Wingdings" w:hAnsi="Wingdings" w:hint="default"/>
      </w:rPr>
    </w:lvl>
    <w:lvl w:ilvl="6" w:tplc="04270001" w:tentative="1">
      <w:start w:val="1"/>
      <w:numFmt w:val="bullet"/>
      <w:lvlText w:val=""/>
      <w:lvlJc w:val="left"/>
      <w:pPr>
        <w:ind w:left="5179" w:hanging="360"/>
      </w:pPr>
      <w:rPr>
        <w:rFonts w:ascii="Symbol" w:hAnsi="Symbol" w:hint="default"/>
      </w:rPr>
    </w:lvl>
    <w:lvl w:ilvl="7" w:tplc="04270003" w:tentative="1">
      <w:start w:val="1"/>
      <w:numFmt w:val="bullet"/>
      <w:lvlText w:val="o"/>
      <w:lvlJc w:val="left"/>
      <w:pPr>
        <w:ind w:left="5899" w:hanging="360"/>
      </w:pPr>
      <w:rPr>
        <w:rFonts w:ascii="Courier New" w:hAnsi="Courier New" w:cs="Courier New" w:hint="default"/>
      </w:rPr>
    </w:lvl>
    <w:lvl w:ilvl="8" w:tplc="04270005" w:tentative="1">
      <w:start w:val="1"/>
      <w:numFmt w:val="bullet"/>
      <w:lvlText w:val=""/>
      <w:lvlJc w:val="left"/>
      <w:pPr>
        <w:ind w:left="6619" w:hanging="360"/>
      </w:pPr>
      <w:rPr>
        <w:rFonts w:ascii="Wingdings" w:hAnsi="Wingdings" w:hint="default"/>
      </w:rPr>
    </w:lvl>
  </w:abstractNum>
  <w:abstractNum w:abstractNumId="11" w15:restartNumberingAfterBreak="0">
    <w:nsid w:val="4D660E9B"/>
    <w:multiLevelType w:val="hybridMultilevel"/>
    <w:tmpl w:val="0C3C9748"/>
    <w:lvl w:ilvl="0" w:tplc="04270001">
      <w:start w:val="1"/>
      <w:numFmt w:val="bullet"/>
      <w:lvlText w:val=""/>
      <w:lvlJc w:val="left"/>
      <w:pPr>
        <w:ind w:left="727" w:hanging="360"/>
      </w:pPr>
      <w:rPr>
        <w:rFonts w:ascii="Symbol" w:hAnsi="Symbol" w:hint="default"/>
      </w:rPr>
    </w:lvl>
    <w:lvl w:ilvl="1" w:tplc="04270003" w:tentative="1">
      <w:start w:val="1"/>
      <w:numFmt w:val="bullet"/>
      <w:lvlText w:val="o"/>
      <w:lvlJc w:val="left"/>
      <w:pPr>
        <w:ind w:left="1447" w:hanging="360"/>
      </w:pPr>
      <w:rPr>
        <w:rFonts w:ascii="Courier New" w:hAnsi="Courier New" w:cs="Courier New" w:hint="default"/>
      </w:rPr>
    </w:lvl>
    <w:lvl w:ilvl="2" w:tplc="04270005" w:tentative="1">
      <w:start w:val="1"/>
      <w:numFmt w:val="bullet"/>
      <w:lvlText w:val=""/>
      <w:lvlJc w:val="left"/>
      <w:pPr>
        <w:ind w:left="2167" w:hanging="360"/>
      </w:pPr>
      <w:rPr>
        <w:rFonts w:ascii="Wingdings" w:hAnsi="Wingdings" w:hint="default"/>
      </w:rPr>
    </w:lvl>
    <w:lvl w:ilvl="3" w:tplc="04270001" w:tentative="1">
      <w:start w:val="1"/>
      <w:numFmt w:val="bullet"/>
      <w:lvlText w:val=""/>
      <w:lvlJc w:val="left"/>
      <w:pPr>
        <w:ind w:left="2887" w:hanging="360"/>
      </w:pPr>
      <w:rPr>
        <w:rFonts w:ascii="Symbol" w:hAnsi="Symbol" w:hint="default"/>
      </w:rPr>
    </w:lvl>
    <w:lvl w:ilvl="4" w:tplc="04270003" w:tentative="1">
      <w:start w:val="1"/>
      <w:numFmt w:val="bullet"/>
      <w:lvlText w:val="o"/>
      <w:lvlJc w:val="left"/>
      <w:pPr>
        <w:ind w:left="3607" w:hanging="360"/>
      </w:pPr>
      <w:rPr>
        <w:rFonts w:ascii="Courier New" w:hAnsi="Courier New" w:cs="Courier New" w:hint="default"/>
      </w:rPr>
    </w:lvl>
    <w:lvl w:ilvl="5" w:tplc="04270005" w:tentative="1">
      <w:start w:val="1"/>
      <w:numFmt w:val="bullet"/>
      <w:lvlText w:val=""/>
      <w:lvlJc w:val="left"/>
      <w:pPr>
        <w:ind w:left="4327" w:hanging="360"/>
      </w:pPr>
      <w:rPr>
        <w:rFonts w:ascii="Wingdings" w:hAnsi="Wingdings" w:hint="default"/>
      </w:rPr>
    </w:lvl>
    <w:lvl w:ilvl="6" w:tplc="04270001" w:tentative="1">
      <w:start w:val="1"/>
      <w:numFmt w:val="bullet"/>
      <w:lvlText w:val=""/>
      <w:lvlJc w:val="left"/>
      <w:pPr>
        <w:ind w:left="5047" w:hanging="360"/>
      </w:pPr>
      <w:rPr>
        <w:rFonts w:ascii="Symbol" w:hAnsi="Symbol" w:hint="default"/>
      </w:rPr>
    </w:lvl>
    <w:lvl w:ilvl="7" w:tplc="04270003" w:tentative="1">
      <w:start w:val="1"/>
      <w:numFmt w:val="bullet"/>
      <w:lvlText w:val="o"/>
      <w:lvlJc w:val="left"/>
      <w:pPr>
        <w:ind w:left="5767" w:hanging="360"/>
      </w:pPr>
      <w:rPr>
        <w:rFonts w:ascii="Courier New" w:hAnsi="Courier New" w:cs="Courier New" w:hint="default"/>
      </w:rPr>
    </w:lvl>
    <w:lvl w:ilvl="8" w:tplc="04270005" w:tentative="1">
      <w:start w:val="1"/>
      <w:numFmt w:val="bullet"/>
      <w:lvlText w:val=""/>
      <w:lvlJc w:val="left"/>
      <w:pPr>
        <w:ind w:left="6487" w:hanging="360"/>
      </w:pPr>
      <w:rPr>
        <w:rFonts w:ascii="Wingdings" w:hAnsi="Wingdings" w:hint="default"/>
      </w:rPr>
    </w:lvl>
  </w:abstractNum>
  <w:abstractNum w:abstractNumId="12" w15:restartNumberingAfterBreak="0">
    <w:nsid w:val="4F20332E"/>
    <w:multiLevelType w:val="multilevel"/>
    <w:tmpl w:val="3EB2BDC8"/>
    <w:lvl w:ilvl="0">
      <w:start w:val="1"/>
      <w:numFmt w:val="lowerLetter"/>
      <w:lvlText w:val="%1)"/>
      <w:lvlJc w:val="left"/>
      <w:pPr>
        <w:tabs>
          <w:tab w:val="num" w:pos="0"/>
        </w:tabs>
        <w:ind w:left="495" w:hanging="360"/>
      </w:pPr>
    </w:lvl>
    <w:lvl w:ilvl="1">
      <w:start w:val="1"/>
      <w:numFmt w:val="lowerLetter"/>
      <w:lvlText w:val="%2."/>
      <w:lvlJc w:val="left"/>
      <w:pPr>
        <w:tabs>
          <w:tab w:val="num" w:pos="0"/>
        </w:tabs>
        <w:ind w:left="1215" w:hanging="360"/>
      </w:pPr>
    </w:lvl>
    <w:lvl w:ilvl="2">
      <w:start w:val="1"/>
      <w:numFmt w:val="lowerRoman"/>
      <w:lvlText w:val="%3."/>
      <w:lvlJc w:val="right"/>
      <w:pPr>
        <w:tabs>
          <w:tab w:val="num" w:pos="0"/>
        </w:tabs>
        <w:ind w:left="1935" w:hanging="180"/>
      </w:pPr>
    </w:lvl>
    <w:lvl w:ilvl="3">
      <w:start w:val="1"/>
      <w:numFmt w:val="decimal"/>
      <w:lvlText w:val="%4."/>
      <w:lvlJc w:val="left"/>
      <w:pPr>
        <w:tabs>
          <w:tab w:val="num" w:pos="0"/>
        </w:tabs>
        <w:ind w:left="2655" w:hanging="360"/>
      </w:pPr>
    </w:lvl>
    <w:lvl w:ilvl="4">
      <w:start w:val="1"/>
      <w:numFmt w:val="lowerLetter"/>
      <w:lvlText w:val="%5."/>
      <w:lvlJc w:val="left"/>
      <w:pPr>
        <w:tabs>
          <w:tab w:val="num" w:pos="0"/>
        </w:tabs>
        <w:ind w:left="3375" w:hanging="360"/>
      </w:pPr>
    </w:lvl>
    <w:lvl w:ilvl="5">
      <w:start w:val="1"/>
      <w:numFmt w:val="lowerRoman"/>
      <w:lvlText w:val="%6."/>
      <w:lvlJc w:val="right"/>
      <w:pPr>
        <w:tabs>
          <w:tab w:val="num" w:pos="0"/>
        </w:tabs>
        <w:ind w:left="4095" w:hanging="180"/>
      </w:pPr>
    </w:lvl>
    <w:lvl w:ilvl="6">
      <w:start w:val="1"/>
      <w:numFmt w:val="decimal"/>
      <w:lvlText w:val="%7."/>
      <w:lvlJc w:val="left"/>
      <w:pPr>
        <w:tabs>
          <w:tab w:val="num" w:pos="0"/>
        </w:tabs>
        <w:ind w:left="4815" w:hanging="360"/>
      </w:pPr>
    </w:lvl>
    <w:lvl w:ilvl="7">
      <w:start w:val="1"/>
      <w:numFmt w:val="lowerLetter"/>
      <w:lvlText w:val="%8."/>
      <w:lvlJc w:val="left"/>
      <w:pPr>
        <w:tabs>
          <w:tab w:val="num" w:pos="0"/>
        </w:tabs>
        <w:ind w:left="5535" w:hanging="360"/>
      </w:pPr>
    </w:lvl>
    <w:lvl w:ilvl="8">
      <w:start w:val="1"/>
      <w:numFmt w:val="lowerRoman"/>
      <w:lvlText w:val="%9."/>
      <w:lvlJc w:val="right"/>
      <w:pPr>
        <w:tabs>
          <w:tab w:val="num" w:pos="0"/>
        </w:tabs>
        <w:ind w:left="6255" w:hanging="180"/>
      </w:pPr>
    </w:lvl>
  </w:abstractNum>
  <w:abstractNum w:abstractNumId="13" w15:restartNumberingAfterBreak="0">
    <w:nsid w:val="56B8214B"/>
    <w:multiLevelType w:val="hybridMultilevel"/>
    <w:tmpl w:val="DCD2E740"/>
    <w:lvl w:ilvl="0" w:tplc="509CC69A">
      <w:start w:val="1"/>
      <w:numFmt w:val="decimal"/>
      <w:lvlText w:val="2.6.%1."/>
      <w:lvlJc w:val="left"/>
      <w:pPr>
        <w:ind w:left="8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9F392F"/>
    <w:multiLevelType w:val="hybridMultilevel"/>
    <w:tmpl w:val="C8A4F2DE"/>
    <w:lvl w:ilvl="0" w:tplc="57E202FC">
      <w:start w:val="1"/>
      <w:numFmt w:val="bullet"/>
      <w:lvlText w:val=""/>
      <w:lvlJc w:val="left"/>
      <w:pPr>
        <w:ind w:left="859"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1D165B0"/>
    <w:multiLevelType w:val="multilevel"/>
    <w:tmpl w:val="0876EC84"/>
    <w:lvl w:ilvl="0">
      <w:start w:val="2"/>
      <w:numFmt w:val="decimal"/>
      <w:lvlText w:val="%1"/>
      <w:lvlJc w:val="left"/>
      <w:pPr>
        <w:ind w:left="699" w:hanging="567"/>
      </w:pPr>
      <w:rPr>
        <w:rFonts w:hint="default"/>
        <w:lang w:val="en-US" w:eastAsia="en-US" w:bidi="ar-SA"/>
      </w:rPr>
    </w:lvl>
    <w:lvl w:ilvl="1">
      <w:start w:val="1"/>
      <w:numFmt w:val="decimal"/>
      <w:lvlText w:val="%1.%2."/>
      <w:lvlJc w:val="left"/>
      <w:pPr>
        <w:ind w:left="699" w:hanging="567"/>
      </w:pPr>
      <w:rPr>
        <w:rFonts w:ascii="Arial" w:eastAsia="Arial" w:hAnsi="Arial" w:cs="Arial" w:hint="default"/>
        <w:w w:val="100"/>
        <w:sz w:val="22"/>
        <w:szCs w:val="22"/>
        <w:lang w:val="en-US" w:eastAsia="en-US" w:bidi="ar-SA"/>
      </w:rPr>
    </w:lvl>
    <w:lvl w:ilvl="2">
      <w:numFmt w:val="bullet"/>
      <w:lvlText w:val="•"/>
      <w:lvlJc w:val="left"/>
      <w:pPr>
        <w:ind w:left="9118" w:hanging="567"/>
      </w:pPr>
      <w:rPr>
        <w:rFonts w:hint="default"/>
        <w:lang w:val="en-US" w:eastAsia="en-US" w:bidi="ar-SA"/>
      </w:rPr>
    </w:lvl>
    <w:lvl w:ilvl="3">
      <w:numFmt w:val="bullet"/>
      <w:lvlText w:val="•"/>
      <w:lvlJc w:val="left"/>
      <w:pPr>
        <w:ind w:left="9216" w:hanging="567"/>
      </w:pPr>
      <w:rPr>
        <w:rFonts w:hint="default"/>
        <w:lang w:val="en-US" w:eastAsia="en-US" w:bidi="ar-SA"/>
      </w:rPr>
    </w:lvl>
    <w:lvl w:ilvl="4">
      <w:numFmt w:val="bullet"/>
      <w:lvlText w:val="•"/>
      <w:lvlJc w:val="left"/>
      <w:pPr>
        <w:ind w:left="9315" w:hanging="567"/>
      </w:pPr>
      <w:rPr>
        <w:rFonts w:hint="default"/>
        <w:lang w:val="en-US" w:eastAsia="en-US" w:bidi="ar-SA"/>
      </w:rPr>
    </w:lvl>
    <w:lvl w:ilvl="5">
      <w:numFmt w:val="bullet"/>
      <w:lvlText w:val="•"/>
      <w:lvlJc w:val="left"/>
      <w:pPr>
        <w:ind w:left="9413" w:hanging="567"/>
      </w:pPr>
      <w:rPr>
        <w:rFonts w:hint="default"/>
        <w:lang w:val="en-US" w:eastAsia="en-US" w:bidi="ar-SA"/>
      </w:rPr>
    </w:lvl>
    <w:lvl w:ilvl="6">
      <w:numFmt w:val="bullet"/>
      <w:lvlText w:val="•"/>
      <w:lvlJc w:val="left"/>
      <w:pPr>
        <w:ind w:left="9512" w:hanging="567"/>
      </w:pPr>
      <w:rPr>
        <w:rFonts w:hint="default"/>
        <w:lang w:val="en-US" w:eastAsia="en-US" w:bidi="ar-SA"/>
      </w:rPr>
    </w:lvl>
    <w:lvl w:ilvl="7">
      <w:numFmt w:val="bullet"/>
      <w:lvlText w:val="•"/>
      <w:lvlJc w:val="left"/>
      <w:pPr>
        <w:ind w:left="9610" w:hanging="567"/>
      </w:pPr>
      <w:rPr>
        <w:rFonts w:hint="default"/>
        <w:lang w:val="en-US" w:eastAsia="en-US" w:bidi="ar-SA"/>
      </w:rPr>
    </w:lvl>
    <w:lvl w:ilvl="8">
      <w:numFmt w:val="bullet"/>
      <w:lvlText w:val="•"/>
      <w:lvlJc w:val="left"/>
      <w:pPr>
        <w:ind w:left="9709" w:hanging="567"/>
      </w:pPr>
      <w:rPr>
        <w:rFonts w:hint="default"/>
        <w:lang w:val="en-US" w:eastAsia="en-US" w:bidi="ar-SA"/>
      </w:rPr>
    </w:lvl>
  </w:abstractNum>
  <w:abstractNum w:abstractNumId="16" w15:restartNumberingAfterBreak="0">
    <w:nsid w:val="63F04200"/>
    <w:multiLevelType w:val="hybridMultilevel"/>
    <w:tmpl w:val="6D2CC08A"/>
    <w:lvl w:ilvl="0" w:tplc="F5380670">
      <w:start w:val="1"/>
      <w:numFmt w:val="decimal"/>
      <w:lvlText w:val="%1."/>
      <w:lvlJc w:val="left"/>
      <w:pPr>
        <w:ind w:left="253" w:hanging="248"/>
      </w:pPr>
      <w:rPr>
        <w:rFonts w:ascii="Arial" w:eastAsia="Arial" w:hAnsi="Arial" w:cs="Arial" w:hint="default"/>
        <w:w w:val="100"/>
        <w:sz w:val="22"/>
        <w:szCs w:val="22"/>
        <w:lang w:val="en-US" w:eastAsia="en-US" w:bidi="ar-SA"/>
      </w:rPr>
    </w:lvl>
    <w:lvl w:ilvl="1" w:tplc="4C84B83E">
      <w:numFmt w:val="bullet"/>
      <w:lvlText w:val="•"/>
      <w:lvlJc w:val="left"/>
      <w:pPr>
        <w:ind w:left="515" w:hanging="248"/>
      </w:pPr>
      <w:rPr>
        <w:rFonts w:hint="default"/>
        <w:lang w:val="en-US" w:eastAsia="en-US" w:bidi="ar-SA"/>
      </w:rPr>
    </w:lvl>
    <w:lvl w:ilvl="2" w:tplc="B220240C">
      <w:numFmt w:val="bullet"/>
      <w:lvlText w:val="•"/>
      <w:lvlJc w:val="left"/>
      <w:pPr>
        <w:ind w:left="771" w:hanging="248"/>
      </w:pPr>
      <w:rPr>
        <w:rFonts w:hint="default"/>
        <w:lang w:val="en-US" w:eastAsia="en-US" w:bidi="ar-SA"/>
      </w:rPr>
    </w:lvl>
    <w:lvl w:ilvl="3" w:tplc="52342834">
      <w:numFmt w:val="bullet"/>
      <w:lvlText w:val="•"/>
      <w:lvlJc w:val="left"/>
      <w:pPr>
        <w:ind w:left="1027" w:hanging="248"/>
      </w:pPr>
      <w:rPr>
        <w:rFonts w:hint="default"/>
        <w:lang w:val="en-US" w:eastAsia="en-US" w:bidi="ar-SA"/>
      </w:rPr>
    </w:lvl>
    <w:lvl w:ilvl="4" w:tplc="ABE26B0A">
      <w:numFmt w:val="bullet"/>
      <w:lvlText w:val="•"/>
      <w:lvlJc w:val="left"/>
      <w:pPr>
        <w:ind w:left="1283" w:hanging="248"/>
      </w:pPr>
      <w:rPr>
        <w:rFonts w:hint="default"/>
        <w:lang w:val="en-US" w:eastAsia="en-US" w:bidi="ar-SA"/>
      </w:rPr>
    </w:lvl>
    <w:lvl w:ilvl="5" w:tplc="B63A8558">
      <w:numFmt w:val="bullet"/>
      <w:lvlText w:val="•"/>
      <w:lvlJc w:val="left"/>
      <w:pPr>
        <w:ind w:left="1539" w:hanging="248"/>
      </w:pPr>
      <w:rPr>
        <w:rFonts w:hint="default"/>
        <w:lang w:val="en-US" w:eastAsia="en-US" w:bidi="ar-SA"/>
      </w:rPr>
    </w:lvl>
    <w:lvl w:ilvl="6" w:tplc="2B1C3342">
      <w:numFmt w:val="bullet"/>
      <w:lvlText w:val="•"/>
      <w:lvlJc w:val="left"/>
      <w:pPr>
        <w:ind w:left="1794" w:hanging="248"/>
      </w:pPr>
      <w:rPr>
        <w:rFonts w:hint="default"/>
        <w:lang w:val="en-US" w:eastAsia="en-US" w:bidi="ar-SA"/>
      </w:rPr>
    </w:lvl>
    <w:lvl w:ilvl="7" w:tplc="B752351A">
      <w:numFmt w:val="bullet"/>
      <w:lvlText w:val="•"/>
      <w:lvlJc w:val="left"/>
      <w:pPr>
        <w:ind w:left="2050" w:hanging="248"/>
      </w:pPr>
      <w:rPr>
        <w:rFonts w:hint="default"/>
        <w:lang w:val="en-US" w:eastAsia="en-US" w:bidi="ar-SA"/>
      </w:rPr>
    </w:lvl>
    <w:lvl w:ilvl="8" w:tplc="AAC4B44A">
      <w:numFmt w:val="bullet"/>
      <w:lvlText w:val="•"/>
      <w:lvlJc w:val="left"/>
      <w:pPr>
        <w:ind w:left="2306" w:hanging="248"/>
      </w:pPr>
      <w:rPr>
        <w:rFonts w:hint="default"/>
        <w:lang w:val="en-US" w:eastAsia="en-US" w:bidi="ar-SA"/>
      </w:rPr>
    </w:lvl>
  </w:abstractNum>
  <w:abstractNum w:abstractNumId="17" w15:restartNumberingAfterBreak="0">
    <w:nsid w:val="68C47155"/>
    <w:multiLevelType w:val="hybridMultilevel"/>
    <w:tmpl w:val="2096A450"/>
    <w:lvl w:ilvl="0" w:tplc="FD4E393C">
      <w:start w:val="1"/>
      <w:numFmt w:val="decimal"/>
      <w:lvlText w:val="%1."/>
      <w:lvlJc w:val="left"/>
      <w:pPr>
        <w:ind w:left="107" w:hanging="346"/>
      </w:pPr>
      <w:rPr>
        <w:rFonts w:ascii="Arial" w:eastAsia="Arial" w:hAnsi="Arial" w:cs="Arial" w:hint="default"/>
        <w:spacing w:val="-1"/>
        <w:w w:val="100"/>
        <w:sz w:val="22"/>
        <w:szCs w:val="22"/>
        <w:lang w:val="en-US" w:eastAsia="en-US" w:bidi="ar-SA"/>
      </w:rPr>
    </w:lvl>
    <w:lvl w:ilvl="1" w:tplc="0C36EE00">
      <w:numFmt w:val="bullet"/>
      <w:lvlText w:val="•"/>
      <w:lvlJc w:val="left"/>
      <w:pPr>
        <w:ind w:left="556" w:hanging="346"/>
      </w:pPr>
      <w:rPr>
        <w:rFonts w:hint="default"/>
        <w:lang w:val="en-US" w:eastAsia="en-US" w:bidi="ar-SA"/>
      </w:rPr>
    </w:lvl>
    <w:lvl w:ilvl="2" w:tplc="2528BDD6">
      <w:numFmt w:val="bullet"/>
      <w:lvlText w:val="•"/>
      <w:lvlJc w:val="left"/>
      <w:pPr>
        <w:ind w:left="1012" w:hanging="346"/>
      </w:pPr>
      <w:rPr>
        <w:rFonts w:hint="default"/>
        <w:lang w:val="en-US" w:eastAsia="en-US" w:bidi="ar-SA"/>
      </w:rPr>
    </w:lvl>
    <w:lvl w:ilvl="3" w:tplc="658AE9F0">
      <w:numFmt w:val="bullet"/>
      <w:lvlText w:val="•"/>
      <w:lvlJc w:val="left"/>
      <w:pPr>
        <w:ind w:left="1469" w:hanging="346"/>
      </w:pPr>
      <w:rPr>
        <w:rFonts w:hint="default"/>
        <w:lang w:val="en-US" w:eastAsia="en-US" w:bidi="ar-SA"/>
      </w:rPr>
    </w:lvl>
    <w:lvl w:ilvl="4" w:tplc="3CF2909A">
      <w:numFmt w:val="bullet"/>
      <w:lvlText w:val="•"/>
      <w:lvlJc w:val="left"/>
      <w:pPr>
        <w:ind w:left="1925" w:hanging="346"/>
      </w:pPr>
      <w:rPr>
        <w:rFonts w:hint="default"/>
        <w:lang w:val="en-US" w:eastAsia="en-US" w:bidi="ar-SA"/>
      </w:rPr>
    </w:lvl>
    <w:lvl w:ilvl="5" w:tplc="FBA81F44">
      <w:numFmt w:val="bullet"/>
      <w:lvlText w:val="•"/>
      <w:lvlJc w:val="left"/>
      <w:pPr>
        <w:ind w:left="2382" w:hanging="346"/>
      </w:pPr>
      <w:rPr>
        <w:rFonts w:hint="default"/>
        <w:lang w:val="en-US" w:eastAsia="en-US" w:bidi="ar-SA"/>
      </w:rPr>
    </w:lvl>
    <w:lvl w:ilvl="6" w:tplc="F4CA71A2">
      <w:numFmt w:val="bullet"/>
      <w:lvlText w:val="•"/>
      <w:lvlJc w:val="left"/>
      <w:pPr>
        <w:ind w:left="2838" w:hanging="346"/>
      </w:pPr>
      <w:rPr>
        <w:rFonts w:hint="default"/>
        <w:lang w:val="en-US" w:eastAsia="en-US" w:bidi="ar-SA"/>
      </w:rPr>
    </w:lvl>
    <w:lvl w:ilvl="7" w:tplc="F640AE98">
      <w:numFmt w:val="bullet"/>
      <w:lvlText w:val="•"/>
      <w:lvlJc w:val="left"/>
      <w:pPr>
        <w:ind w:left="3294" w:hanging="346"/>
      </w:pPr>
      <w:rPr>
        <w:rFonts w:hint="default"/>
        <w:lang w:val="en-US" w:eastAsia="en-US" w:bidi="ar-SA"/>
      </w:rPr>
    </w:lvl>
    <w:lvl w:ilvl="8" w:tplc="9FBED62A">
      <w:numFmt w:val="bullet"/>
      <w:lvlText w:val="•"/>
      <w:lvlJc w:val="left"/>
      <w:pPr>
        <w:ind w:left="3751" w:hanging="346"/>
      </w:pPr>
      <w:rPr>
        <w:rFonts w:hint="default"/>
        <w:lang w:val="en-US" w:eastAsia="en-US" w:bidi="ar-SA"/>
      </w:rPr>
    </w:lvl>
  </w:abstractNum>
  <w:abstractNum w:abstractNumId="18" w15:restartNumberingAfterBreak="0">
    <w:nsid w:val="6CCA4CA1"/>
    <w:multiLevelType w:val="hybridMultilevel"/>
    <w:tmpl w:val="E2D8178C"/>
    <w:lvl w:ilvl="0" w:tplc="04270017">
      <w:start w:val="1"/>
      <w:numFmt w:val="lowerLetter"/>
      <w:lvlText w:val="%1)"/>
      <w:lvlJc w:val="left"/>
      <w:pPr>
        <w:ind w:left="1718" w:hanging="360"/>
      </w:pPr>
    </w:lvl>
    <w:lvl w:ilvl="1" w:tplc="04270019" w:tentative="1">
      <w:start w:val="1"/>
      <w:numFmt w:val="lowerLetter"/>
      <w:lvlText w:val="%2."/>
      <w:lvlJc w:val="left"/>
      <w:pPr>
        <w:ind w:left="2438" w:hanging="360"/>
      </w:pPr>
    </w:lvl>
    <w:lvl w:ilvl="2" w:tplc="0427001B" w:tentative="1">
      <w:start w:val="1"/>
      <w:numFmt w:val="lowerRoman"/>
      <w:lvlText w:val="%3."/>
      <w:lvlJc w:val="right"/>
      <w:pPr>
        <w:ind w:left="3158" w:hanging="180"/>
      </w:pPr>
    </w:lvl>
    <w:lvl w:ilvl="3" w:tplc="0427000F" w:tentative="1">
      <w:start w:val="1"/>
      <w:numFmt w:val="decimal"/>
      <w:lvlText w:val="%4."/>
      <w:lvlJc w:val="left"/>
      <w:pPr>
        <w:ind w:left="3878" w:hanging="360"/>
      </w:pPr>
    </w:lvl>
    <w:lvl w:ilvl="4" w:tplc="04270019" w:tentative="1">
      <w:start w:val="1"/>
      <w:numFmt w:val="lowerLetter"/>
      <w:lvlText w:val="%5."/>
      <w:lvlJc w:val="left"/>
      <w:pPr>
        <w:ind w:left="4598" w:hanging="360"/>
      </w:pPr>
    </w:lvl>
    <w:lvl w:ilvl="5" w:tplc="0427001B" w:tentative="1">
      <w:start w:val="1"/>
      <w:numFmt w:val="lowerRoman"/>
      <w:lvlText w:val="%6."/>
      <w:lvlJc w:val="right"/>
      <w:pPr>
        <w:ind w:left="5318" w:hanging="180"/>
      </w:pPr>
    </w:lvl>
    <w:lvl w:ilvl="6" w:tplc="0427000F" w:tentative="1">
      <w:start w:val="1"/>
      <w:numFmt w:val="decimal"/>
      <w:lvlText w:val="%7."/>
      <w:lvlJc w:val="left"/>
      <w:pPr>
        <w:ind w:left="6038" w:hanging="360"/>
      </w:pPr>
    </w:lvl>
    <w:lvl w:ilvl="7" w:tplc="04270019" w:tentative="1">
      <w:start w:val="1"/>
      <w:numFmt w:val="lowerLetter"/>
      <w:lvlText w:val="%8."/>
      <w:lvlJc w:val="left"/>
      <w:pPr>
        <w:ind w:left="6758" w:hanging="360"/>
      </w:pPr>
    </w:lvl>
    <w:lvl w:ilvl="8" w:tplc="0427001B" w:tentative="1">
      <w:start w:val="1"/>
      <w:numFmt w:val="lowerRoman"/>
      <w:lvlText w:val="%9."/>
      <w:lvlJc w:val="right"/>
      <w:pPr>
        <w:ind w:left="7478" w:hanging="180"/>
      </w:pPr>
    </w:lvl>
  </w:abstractNum>
  <w:abstractNum w:abstractNumId="19" w15:restartNumberingAfterBreak="0">
    <w:nsid w:val="781635BD"/>
    <w:multiLevelType w:val="hybridMultilevel"/>
    <w:tmpl w:val="99D63296"/>
    <w:lvl w:ilvl="0" w:tplc="F28A4CDA">
      <w:numFmt w:val="bullet"/>
      <w:lvlText w:val="•"/>
      <w:lvlJc w:val="left"/>
      <w:pPr>
        <w:ind w:left="389" w:hanging="257"/>
      </w:pPr>
      <w:rPr>
        <w:rFonts w:ascii="Times New Roman" w:eastAsia="Times New Roman" w:hAnsi="Times New Roman" w:cs="Times New Roman" w:hint="default"/>
        <w:w w:val="100"/>
        <w:sz w:val="16"/>
        <w:szCs w:val="16"/>
        <w:lang w:val="en-US" w:eastAsia="en-US" w:bidi="ar-SA"/>
      </w:rPr>
    </w:lvl>
    <w:lvl w:ilvl="1" w:tplc="D0D2BD3A">
      <w:numFmt w:val="bullet"/>
      <w:lvlText w:val="•"/>
      <w:lvlJc w:val="left"/>
      <w:pPr>
        <w:ind w:left="1332" w:hanging="257"/>
      </w:pPr>
      <w:rPr>
        <w:rFonts w:hint="default"/>
        <w:lang w:val="en-US" w:eastAsia="en-US" w:bidi="ar-SA"/>
      </w:rPr>
    </w:lvl>
    <w:lvl w:ilvl="2" w:tplc="E7E61D68">
      <w:numFmt w:val="bullet"/>
      <w:lvlText w:val="•"/>
      <w:lvlJc w:val="left"/>
      <w:pPr>
        <w:ind w:left="2285" w:hanging="257"/>
      </w:pPr>
      <w:rPr>
        <w:rFonts w:hint="default"/>
        <w:lang w:val="en-US" w:eastAsia="en-US" w:bidi="ar-SA"/>
      </w:rPr>
    </w:lvl>
    <w:lvl w:ilvl="3" w:tplc="625245DC">
      <w:numFmt w:val="bullet"/>
      <w:lvlText w:val="•"/>
      <w:lvlJc w:val="left"/>
      <w:pPr>
        <w:ind w:left="3237" w:hanging="257"/>
      </w:pPr>
      <w:rPr>
        <w:rFonts w:hint="default"/>
        <w:lang w:val="en-US" w:eastAsia="en-US" w:bidi="ar-SA"/>
      </w:rPr>
    </w:lvl>
    <w:lvl w:ilvl="4" w:tplc="5E9C1320">
      <w:numFmt w:val="bullet"/>
      <w:lvlText w:val="•"/>
      <w:lvlJc w:val="left"/>
      <w:pPr>
        <w:ind w:left="4190" w:hanging="257"/>
      </w:pPr>
      <w:rPr>
        <w:rFonts w:hint="default"/>
        <w:lang w:val="en-US" w:eastAsia="en-US" w:bidi="ar-SA"/>
      </w:rPr>
    </w:lvl>
    <w:lvl w:ilvl="5" w:tplc="200E2DDC">
      <w:numFmt w:val="bullet"/>
      <w:lvlText w:val="•"/>
      <w:lvlJc w:val="left"/>
      <w:pPr>
        <w:ind w:left="5143" w:hanging="257"/>
      </w:pPr>
      <w:rPr>
        <w:rFonts w:hint="default"/>
        <w:lang w:val="en-US" w:eastAsia="en-US" w:bidi="ar-SA"/>
      </w:rPr>
    </w:lvl>
    <w:lvl w:ilvl="6" w:tplc="BD0AB238">
      <w:numFmt w:val="bullet"/>
      <w:lvlText w:val="•"/>
      <w:lvlJc w:val="left"/>
      <w:pPr>
        <w:ind w:left="6095" w:hanging="257"/>
      </w:pPr>
      <w:rPr>
        <w:rFonts w:hint="default"/>
        <w:lang w:val="en-US" w:eastAsia="en-US" w:bidi="ar-SA"/>
      </w:rPr>
    </w:lvl>
    <w:lvl w:ilvl="7" w:tplc="8D906B84">
      <w:numFmt w:val="bullet"/>
      <w:lvlText w:val="•"/>
      <w:lvlJc w:val="left"/>
      <w:pPr>
        <w:ind w:left="7048" w:hanging="257"/>
      </w:pPr>
      <w:rPr>
        <w:rFonts w:hint="default"/>
        <w:lang w:val="en-US" w:eastAsia="en-US" w:bidi="ar-SA"/>
      </w:rPr>
    </w:lvl>
    <w:lvl w:ilvl="8" w:tplc="37A40302">
      <w:numFmt w:val="bullet"/>
      <w:lvlText w:val="•"/>
      <w:lvlJc w:val="left"/>
      <w:pPr>
        <w:ind w:left="8001" w:hanging="257"/>
      </w:pPr>
      <w:rPr>
        <w:rFonts w:hint="default"/>
        <w:lang w:val="en-US" w:eastAsia="en-US" w:bidi="ar-SA"/>
      </w:rPr>
    </w:lvl>
  </w:abstractNum>
  <w:num w:numId="1" w16cid:durableId="756290283">
    <w:abstractNumId w:val="0"/>
  </w:num>
  <w:num w:numId="2" w16cid:durableId="1505045789">
    <w:abstractNumId w:val="17"/>
  </w:num>
  <w:num w:numId="3" w16cid:durableId="1134910746">
    <w:abstractNumId w:val="8"/>
  </w:num>
  <w:num w:numId="4" w16cid:durableId="698164996">
    <w:abstractNumId w:val="16"/>
  </w:num>
  <w:num w:numId="5" w16cid:durableId="910769864">
    <w:abstractNumId w:val="2"/>
  </w:num>
  <w:num w:numId="6" w16cid:durableId="470901877">
    <w:abstractNumId w:val="19"/>
  </w:num>
  <w:num w:numId="7" w16cid:durableId="1215579855">
    <w:abstractNumId w:val="15"/>
  </w:num>
  <w:num w:numId="8" w16cid:durableId="1698893315">
    <w:abstractNumId w:val="3"/>
  </w:num>
  <w:num w:numId="9" w16cid:durableId="813059876">
    <w:abstractNumId w:val="12"/>
  </w:num>
  <w:num w:numId="10" w16cid:durableId="1894926183">
    <w:abstractNumId w:val="14"/>
  </w:num>
  <w:num w:numId="11" w16cid:durableId="556860766">
    <w:abstractNumId w:val="10"/>
  </w:num>
  <w:num w:numId="12" w16cid:durableId="1396467228">
    <w:abstractNumId w:val="5"/>
  </w:num>
  <w:num w:numId="13" w16cid:durableId="1834174149">
    <w:abstractNumId w:val="1"/>
  </w:num>
  <w:num w:numId="14" w16cid:durableId="2078747181">
    <w:abstractNumId w:val="18"/>
  </w:num>
  <w:num w:numId="15" w16cid:durableId="549994569">
    <w:abstractNumId w:val="4"/>
  </w:num>
  <w:num w:numId="16" w16cid:durableId="1310404163">
    <w:abstractNumId w:val="9"/>
  </w:num>
  <w:num w:numId="17" w16cid:durableId="951398619">
    <w:abstractNumId w:val="7"/>
  </w:num>
  <w:num w:numId="18" w16cid:durableId="559445603">
    <w:abstractNumId w:val="11"/>
  </w:num>
  <w:num w:numId="19" w16cid:durableId="1505702193">
    <w:abstractNumId w:val="6"/>
  </w:num>
  <w:num w:numId="20" w16cid:durableId="1027707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041"/>
    <w:rsid w:val="000051BD"/>
    <w:rsid w:val="0001305E"/>
    <w:rsid w:val="00021D38"/>
    <w:rsid w:val="00037C66"/>
    <w:rsid w:val="0005787E"/>
    <w:rsid w:val="00064B9B"/>
    <w:rsid w:val="000875F1"/>
    <w:rsid w:val="00097DCA"/>
    <w:rsid w:val="000C729B"/>
    <w:rsid w:val="000F24CB"/>
    <w:rsid w:val="000F7D30"/>
    <w:rsid w:val="00101A63"/>
    <w:rsid w:val="00122CCB"/>
    <w:rsid w:val="00145154"/>
    <w:rsid w:val="00147E48"/>
    <w:rsid w:val="001517AC"/>
    <w:rsid w:val="001602D7"/>
    <w:rsid w:val="0016775B"/>
    <w:rsid w:val="0017247E"/>
    <w:rsid w:val="001862FE"/>
    <w:rsid w:val="0018717D"/>
    <w:rsid w:val="001A61BC"/>
    <w:rsid w:val="001A69F6"/>
    <w:rsid w:val="001C4E76"/>
    <w:rsid w:val="001E147A"/>
    <w:rsid w:val="001F3985"/>
    <w:rsid w:val="002071B2"/>
    <w:rsid w:val="00220990"/>
    <w:rsid w:val="002213D0"/>
    <w:rsid w:val="00222BB1"/>
    <w:rsid w:val="00224039"/>
    <w:rsid w:val="00297DE6"/>
    <w:rsid w:val="002B5867"/>
    <w:rsid w:val="002B6DC1"/>
    <w:rsid w:val="002B7604"/>
    <w:rsid w:val="002C15B3"/>
    <w:rsid w:val="002C5A48"/>
    <w:rsid w:val="002E4BA7"/>
    <w:rsid w:val="003421CF"/>
    <w:rsid w:val="0034431A"/>
    <w:rsid w:val="00371607"/>
    <w:rsid w:val="003966F0"/>
    <w:rsid w:val="003C7714"/>
    <w:rsid w:val="003E0149"/>
    <w:rsid w:val="00404E4D"/>
    <w:rsid w:val="00406DE3"/>
    <w:rsid w:val="00414A6C"/>
    <w:rsid w:val="0041572E"/>
    <w:rsid w:val="00416A65"/>
    <w:rsid w:val="00421688"/>
    <w:rsid w:val="00441678"/>
    <w:rsid w:val="00444791"/>
    <w:rsid w:val="00446E33"/>
    <w:rsid w:val="0045473D"/>
    <w:rsid w:val="004758BE"/>
    <w:rsid w:val="004802DF"/>
    <w:rsid w:val="00482D77"/>
    <w:rsid w:val="004B1091"/>
    <w:rsid w:val="004F4475"/>
    <w:rsid w:val="00501175"/>
    <w:rsid w:val="00510447"/>
    <w:rsid w:val="00510F36"/>
    <w:rsid w:val="00537DD5"/>
    <w:rsid w:val="005420CD"/>
    <w:rsid w:val="0056625A"/>
    <w:rsid w:val="00597909"/>
    <w:rsid w:val="005A16BA"/>
    <w:rsid w:val="005B5814"/>
    <w:rsid w:val="005C03C4"/>
    <w:rsid w:val="005C13F4"/>
    <w:rsid w:val="005C2030"/>
    <w:rsid w:val="005C21A4"/>
    <w:rsid w:val="005D3F79"/>
    <w:rsid w:val="00602166"/>
    <w:rsid w:val="0062022F"/>
    <w:rsid w:val="00653441"/>
    <w:rsid w:val="00666C97"/>
    <w:rsid w:val="006A5095"/>
    <w:rsid w:val="006B1336"/>
    <w:rsid w:val="006B6A11"/>
    <w:rsid w:val="006C24F8"/>
    <w:rsid w:val="006E35EC"/>
    <w:rsid w:val="006F36AF"/>
    <w:rsid w:val="00744041"/>
    <w:rsid w:val="00752709"/>
    <w:rsid w:val="00763A90"/>
    <w:rsid w:val="00775C05"/>
    <w:rsid w:val="00785CFA"/>
    <w:rsid w:val="007B17A3"/>
    <w:rsid w:val="007C1B1D"/>
    <w:rsid w:val="007C273E"/>
    <w:rsid w:val="007D0060"/>
    <w:rsid w:val="007E5DD5"/>
    <w:rsid w:val="007F5F1C"/>
    <w:rsid w:val="007F70AB"/>
    <w:rsid w:val="0083788C"/>
    <w:rsid w:val="008437E0"/>
    <w:rsid w:val="008445EE"/>
    <w:rsid w:val="008616DD"/>
    <w:rsid w:val="00870E28"/>
    <w:rsid w:val="0087795E"/>
    <w:rsid w:val="0088477D"/>
    <w:rsid w:val="008B2576"/>
    <w:rsid w:val="008C54FA"/>
    <w:rsid w:val="008C6101"/>
    <w:rsid w:val="008E2854"/>
    <w:rsid w:val="008E3B2E"/>
    <w:rsid w:val="008F1D64"/>
    <w:rsid w:val="0092018E"/>
    <w:rsid w:val="00923A6A"/>
    <w:rsid w:val="00932F27"/>
    <w:rsid w:val="009505C5"/>
    <w:rsid w:val="0095314C"/>
    <w:rsid w:val="00964292"/>
    <w:rsid w:val="009657A9"/>
    <w:rsid w:val="009761B2"/>
    <w:rsid w:val="009807CE"/>
    <w:rsid w:val="009810F4"/>
    <w:rsid w:val="00987B63"/>
    <w:rsid w:val="00995F8E"/>
    <w:rsid w:val="009B4EFD"/>
    <w:rsid w:val="009D6CB8"/>
    <w:rsid w:val="009D6E0E"/>
    <w:rsid w:val="009D7481"/>
    <w:rsid w:val="009F650E"/>
    <w:rsid w:val="00A04CBD"/>
    <w:rsid w:val="00A51595"/>
    <w:rsid w:val="00A51B04"/>
    <w:rsid w:val="00A52947"/>
    <w:rsid w:val="00A567DC"/>
    <w:rsid w:val="00A673F2"/>
    <w:rsid w:val="00A83417"/>
    <w:rsid w:val="00AF2EC7"/>
    <w:rsid w:val="00B23C15"/>
    <w:rsid w:val="00B25710"/>
    <w:rsid w:val="00B33E47"/>
    <w:rsid w:val="00B8712E"/>
    <w:rsid w:val="00BB2ABA"/>
    <w:rsid w:val="00BD6E37"/>
    <w:rsid w:val="00BF464C"/>
    <w:rsid w:val="00C12410"/>
    <w:rsid w:val="00C14C52"/>
    <w:rsid w:val="00C22DF9"/>
    <w:rsid w:val="00C34A46"/>
    <w:rsid w:val="00C35B58"/>
    <w:rsid w:val="00C55B7D"/>
    <w:rsid w:val="00C767E4"/>
    <w:rsid w:val="00C80761"/>
    <w:rsid w:val="00CA15FC"/>
    <w:rsid w:val="00CB28DF"/>
    <w:rsid w:val="00CB511D"/>
    <w:rsid w:val="00CC752A"/>
    <w:rsid w:val="00CD1F71"/>
    <w:rsid w:val="00CD5A43"/>
    <w:rsid w:val="00CF155E"/>
    <w:rsid w:val="00D23BCB"/>
    <w:rsid w:val="00D7076F"/>
    <w:rsid w:val="00D81DEE"/>
    <w:rsid w:val="00D915D0"/>
    <w:rsid w:val="00D97357"/>
    <w:rsid w:val="00DB11FB"/>
    <w:rsid w:val="00DB1E54"/>
    <w:rsid w:val="00DC7DB8"/>
    <w:rsid w:val="00DD7809"/>
    <w:rsid w:val="00E00716"/>
    <w:rsid w:val="00E153FF"/>
    <w:rsid w:val="00E22F7C"/>
    <w:rsid w:val="00E374D4"/>
    <w:rsid w:val="00E57B3C"/>
    <w:rsid w:val="00E60634"/>
    <w:rsid w:val="00E653AE"/>
    <w:rsid w:val="00E84D25"/>
    <w:rsid w:val="00EB5D1C"/>
    <w:rsid w:val="00EB5FA4"/>
    <w:rsid w:val="00EC5AFD"/>
    <w:rsid w:val="00ED14FD"/>
    <w:rsid w:val="00F5240A"/>
    <w:rsid w:val="00F579C9"/>
    <w:rsid w:val="00F62D34"/>
    <w:rsid w:val="00F72331"/>
    <w:rsid w:val="00F778A7"/>
    <w:rsid w:val="00FB5902"/>
    <w:rsid w:val="00FE0F45"/>
    <w:rsid w:val="00FE3477"/>
    <w:rsid w:val="061D2244"/>
    <w:rsid w:val="155E221F"/>
    <w:rsid w:val="1B1958BB"/>
    <w:rsid w:val="4CCAE9B3"/>
    <w:rsid w:val="4CFF2EB2"/>
    <w:rsid w:val="5630D74D"/>
    <w:rsid w:val="57FE8207"/>
    <w:rsid w:val="5B905DEF"/>
    <w:rsid w:val="5BB40E58"/>
    <w:rsid w:val="6B46E524"/>
    <w:rsid w:val="77A01F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EA649"/>
  <w15:docId w15:val="{DC28662A-8D18-4987-A760-514F1F78D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
      <w:jc w:val="right"/>
      <w:outlineLvl w:val="0"/>
    </w:pPr>
    <w:rPr>
      <w:b/>
      <w:bCs/>
    </w:rPr>
  </w:style>
  <w:style w:type="paragraph" w:styleId="Heading3">
    <w:name w:val="heading 3"/>
    <w:basedOn w:val="Normal"/>
    <w:next w:val="Normal"/>
    <w:link w:val="Heading3Char"/>
    <w:uiPriority w:val="9"/>
    <w:semiHidden/>
    <w:unhideWhenUsed/>
    <w:qFormat/>
    <w:rsid w:val="002B6DC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link w:val="ListParagraphChar"/>
    <w:uiPriority w:val="34"/>
    <w:qFormat/>
    <w:pPr>
      <w:ind w:left="699" w:hanging="567"/>
    </w:pPr>
  </w:style>
  <w:style w:type="paragraph" w:customStyle="1" w:styleId="TableParagraph">
    <w:name w:val="Table Paragraph"/>
    <w:basedOn w:val="Normal"/>
    <w:uiPriority w:val="1"/>
    <w:qFormat/>
    <w:pPr>
      <w:ind w:left="7"/>
    </w:pPr>
  </w:style>
  <w:style w:type="character" w:customStyle="1" w:styleId="Heading3Char">
    <w:name w:val="Heading 3 Char"/>
    <w:basedOn w:val="DefaultParagraphFont"/>
    <w:link w:val="Heading3"/>
    <w:uiPriority w:val="9"/>
    <w:semiHidden/>
    <w:qFormat/>
    <w:rsid w:val="002B6DC1"/>
    <w:rPr>
      <w:rFonts w:asciiTheme="majorHAnsi" w:eastAsiaTheme="majorEastAsia" w:hAnsiTheme="majorHAnsi" w:cstheme="majorBidi"/>
      <w:color w:val="243F60" w:themeColor="accent1" w:themeShade="7F"/>
      <w:sz w:val="24"/>
      <w:szCs w:val="24"/>
    </w:rPr>
  </w:style>
  <w:style w:type="character" w:customStyle="1" w:styleId="ListParagraphChar">
    <w:name w:val="List Paragraph Char"/>
    <w:link w:val="ListParagraph"/>
    <w:uiPriority w:val="34"/>
    <w:qFormat/>
    <w:locked/>
    <w:rsid w:val="002B6DC1"/>
    <w:rPr>
      <w:rFonts w:ascii="Arial" w:eastAsia="Arial" w:hAnsi="Arial" w:cs="Arial"/>
    </w:rPr>
  </w:style>
  <w:style w:type="paragraph" w:styleId="FootnoteText">
    <w:name w:val="footnote text"/>
    <w:basedOn w:val="Normal"/>
    <w:link w:val="FootnoteTextChar"/>
    <w:uiPriority w:val="99"/>
    <w:semiHidden/>
    <w:unhideWhenUsed/>
    <w:rsid w:val="001862FE"/>
    <w:rPr>
      <w:sz w:val="20"/>
      <w:szCs w:val="20"/>
    </w:rPr>
  </w:style>
  <w:style w:type="character" w:customStyle="1" w:styleId="FootnoteTextChar">
    <w:name w:val="Footnote Text Char"/>
    <w:basedOn w:val="DefaultParagraphFont"/>
    <w:link w:val="FootnoteText"/>
    <w:uiPriority w:val="99"/>
    <w:semiHidden/>
    <w:rsid w:val="001862FE"/>
    <w:rPr>
      <w:rFonts w:ascii="Arial" w:eastAsia="Arial" w:hAnsi="Arial" w:cs="Arial"/>
      <w:sz w:val="20"/>
      <w:szCs w:val="20"/>
    </w:rPr>
  </w:style>
  <w:style w:type="character" w:styleId="FootnoteReference">
    <w:name w:val="footnote reference"/>
    <w:basedOn w:val="DefaultParagraphFont"/>
    <w:uiPriority w:val="99"/>
    <w:semiHidden/>
    <w:unhideWhenUsed/>
    <w:rsid w:val="001862FE"/>
    <w:rPr>
      <w:vertAlign w:val="superscript"/>
    </w:rPr>
  </w:style>
  <w:style w:type="paragraph" w:styleId="Header">
    <w:name w:val="header"/>
    <w:basedOn w:val="Normal"/>
    <w:link w:val="HeaderChar"/>
    <w:uiPriority w:val="99"/>
    <w:unhideWhenUsed/>
    <w:rsid w:val="004F4475"/>
    <w:pPr>
      <w:tabs>
        <w:tab w:val="center" w:pos="4819"/>
        <w:tab w:val="right" w:pos="9638"/>
      </w:tabs>
    </w:pPr>
  </w:style>
  <w:style w:type="character" w:customStyle="1" w:styleId="HeaderChar">
    <w:name w:val="Header Char"/>
    <w:basedOn w:val="DefaultParagraphFont"/>
    <w:link w:val="Header"/>
    <w:uiPriority w:val="99"/>
    <w:rsid w:val="004F4475"/>
    <w:rPr>
      <w:rFonts w:ascii="Arial" w:eastAsia="Arial" w:hAnsi="Arial" w:cs="Arial"/>
    </w:rPr>
  </w:style>
  <w:style w:type="paragraph" w:styleId="Footer">
    <w:name w:val="footer"/>
    <w:basedOn w:val="Normal"/>
    <w:link w:val="FooterChar"/>
    <w:uiPriority w:val="99"/>
    <w:unhideWhenUsed/>
    <w:rsid w:val="004F4475"/>
    <w:pPr>
      <w:tabs>
        <w:tab w:val="center" w:pos="4819"/>
        <w:tab w:val="right" w:pos="9638"/>
      </w:tabs>
    </w:pPr>
  </w:style>
  <w:style w:type="character" w:customStyle="1" w:styleId="FooterChar">
    <w:name w:val="Footer Char"/>
    <w:basedOn w:val="DefaultParagraphFont"/>
    <w:link w:val="Footer"/>
    <w:uiPriority w:val="99"/>
    <w:rsid w:val="004F4475"/>
    <w:rPr>
      <w:rFonts w:ascii="Arial" w:eastAsia="Arial" w:hAnsi="Arial" w:cs="Arial"/>
    </w:rPr>
  </w:style>
  <w:style w:type="character" w:styleId="CommentReference">
    <w:name w:val="annotation reference"/>
    <w:basedOn w:val="DefaultParagraphFont"/>
    <w:uiPriority w:val="99"/>
    <w:semiHidden/>
    <w:unhideWhenUsed/>
    <w:rsid w:val="00E653AE"/>
    <w:rPr>
      <w:sz w:val="16"/>
      <w:szCs w:val="16"/>
    </w:rPr>
  </w:style>
  <w:style w:type="paragraph" w:styleId="CommentText">
    <w:name w:val="annotation text"/>
    <w:basedOn w:val="Normal"/>
    <w:link w:val="CommentTextChar"/>
    <w:uiPriority w:val="99"/>
    <w:semiHidden/>
    <w:unhideWhenUsed/>
    <w:rsid w:val="00E653AE"/>
    <w:rPr>
      <w:sz w:val="20"/>
      <w:szCs w:val="20"/>
    </w:rPr>
  </w:style>
  <w:style w:type="character" w:customStyle="1" w:styleId="CommentTextChar">
    <w:name w:val="Comment Text Char"/>
    <w:basedOn w:val="DefaultParagraphFont"/>
    <w:link w:val="CommentText"/>
    <w:uiPriority w:val="99"/>
    <w:semiHidden/>
    <w:rsid w:val="00E653AE"/>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E653AE"/>
    <w:rPr>
      <w:b/>
      <w:bCs/>
    </w:rPr>
  </w:style>
  <w:style w:type="character" w:customStyle="1" w:styleId="CommentSubjectChar">
    <w:name w:val="Comment Subject Char"/>
    <w:basedOn w:val="CommentTextChar"/>
    <w:link w:val="CommentSubject"/>
    <w:uiPriority w:val="99"/>
    <w:semiHidden/>
    <w:rsid w:val="00E653AE"/>
    <w:rPr>
      <w:rFonts w:ascii="Arial" w:eastAsia="Arial" w:hAnsi="Arial" w:cs="Arial"/>
      <w:b/>
      <w:bCs/>
      <w:sz w:val="20"/>
      <w:szCs w:val="20"/>
    </w:rPr>
  </w:style>
  <w:style w:type="paragraph" w:styleId="Revision">
    <w:name w:val="Revision"/>
    <w:hidden/>
    <w:uiPriority w:val="99"/>
    <w:semiHidden/>
    <w:rsid w:val="003421CF"/>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AD1486-6FA0-4986-809D-F710AD30CC2A}">
  <ds:schemaRefs>
    <ds:schemaRef ds:uri="http://purl.org/dc/terms/"/>
    <ds:schemaRef ds:uri="http://schemas.microsoft.com/office/2006/metadata/properties"/>
    <ds:schemaRef ds:uri="ee1859fd-5c03-4aad-a8ae-84688b43cbdc"/>
    <ds:schemaRef ds:uri="http://schemas.microsoft.com/office/infopath/2007/PartnerControls"/>
    <ds:schemaRef ds:uri="http://schemas.microsoft.com/office/2006/documentManagement/types"/>
    <ds:schemaRef ds:uri="http://purl.org/dc/dcmitype/"/>
    <ds:schemaRef ds:uri="http://www.w3.org/XML/1998/namespace"/>
    <ds:schemaRef ds:uri="http://schemas.openxmlformats.org/package/2006/metadata/core-properties"/>
    <ds:schemaRef ds:uri="10d82443-09d3-40b0-8c83-26301ffc3ad6"/>
    <ds:schemaRef ds:uri="http://purl.org/dc/elements/1.1/"/>
  </ds:schemaRefs>
</ds:datastoreItem>
</file>

<file path=customXml/itemProps2.xml><?xml version="1.0" encoding="utf-8"?>
<ds:datastoreItem xmlns:ds="http://schemas.openxmlformats.org/officeDocument/2006/customXml" ds:itemID="{F9AF7C83-A3B9-4892-AF87-44B4478BAE28}">
  <ds:schemaRefs>
    <ds:schemaRef ds:uri="http://schemas.microsoft.com/sharepoint/v3/contenttype/forms"/>
  </ds:schemaRefs>
</ds:datastoreItem>
</file>

<file path=customXml/itemProps3.xml><?xml version="1.0" encoding="utf-8"?>
<ds:datastoreItem xmlns:ds="http://schemas.openxmlformats.org/officeDocument/2006/customXml" ds:itemID="{447A2DF0-5632-442A-97A3-983741B89447}">
  <ds:schemaRefs>
    <ds:schemaRef ds:uri="http://schemas.openxmlformats.org/officeDocument/2006/bibliography"/>
  </ds:schemaRefs>
</ds:datastoreItem>
</file>

<file path=customXml/itemProps4.xml><?xml version="1.0" encoding="utf-8"?>
<ds:datastoreItem xmlns:ds="http://schemas.openxmlformats.org/officeDocument/2006/customXml" ds:itemID="{9AF0929C-A812-401B-ACBD-21787FBF65FB}"/>
</file>

<file path=docProps/app.xml><?xml version="1.0" encoding="utf-8"?>
<Properties xmlns="http://schemas.openxmlformats.org/officeDocument/2006/extended-properties" xmlns:vt="http://schemas.openxmlformats.org/officeDocument/2006/docPropsVTypes">
  <Template>Normal</Template>
  <TotalTime>2</TotalTime>
  <Pages>7</Pages>
  <Words>8471</Words>
  <Characters>4829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Daiva Jurelytė</cp:lastModifiedBy>
  <cp:revision>6</cp:revision>
  <dcterms:created xsi:type="dcterms:W3CDTF">2025-04-10T13:04:00Z</dcterms:created>
  <dcterms:modified xsi:type="dcterms:W3CDTF">2025-04-10T13:17:00Z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